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lang w:val="en-US"/>
        </w:rPr>
      </w:pPr>
      <w:bookmarkStart w:id="0" w:name="Par3067"/>
      <w:bookmarkStart w:id="1" w:name="_GoBack"/>
      <w:bookmarkEnd w:id="0"/>
      <w:bookmarkEnd w:id="1"/>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8"/>
        </w:rPr>
      </w:pPr>
      <w:r w:rsidRPr="00305347">
        <w:rPr>
          <w:rFonts w:ascii="Times New Roman" w:hAnsi="Times New Roman"/>
          <w:b/>
          <w:sz w:val="28"/>
        </w:rPr>
        <w:t>О</w:t>
      </w:r>
      <w:r w:rsidR="00732855" w:rsidRPr="00305347">
        <w:rPr>
          <w:rFonts w:ascii="Times New Roman" w:hAnsi="Times New Roman"/>
          <w:b/>
          <w:sz w:val="28"/>
        </w:rPr>
        <w:t xml:space="preserve">б утверждении порядка предоставления субсидий на </w:t>
      </w:r>
      <w:r w:rsidR="00180D8E" w:rsidRPr="00305347">
        <w:rPr>
          <w:rFonts w:ascii="Times New Roman" w:hAnsi="Times New Roman"/>
          <w:b/>
          <w:sz w:val="28"/>
        </w:rPr>
        <w:t>содействие развитию частных промышленных парков для размещения субъектов малого и среднего предпринимательства Свердловской области</w:t>
      </w: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center"/>
        <w:rPr>
          <w:rFonts w:ascii="Times New Roman" w:hAnsi="Times New Roman"/>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center"/>
        <w:rPr>
          <w:rFonts w:ascii="Times New Roman" w:hAnsi="Times New Roman"/>
          <w:sz w:val="28"/>
        </w:rPr>
      </w:pPr>
    </w:p>
    <w:p w:rsidR="00344913" w:rsidRPr="00305347" w:rsidRDefault="00344913" w:rsidP="00E71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8"/>
        </w:rPr>
      </w:pPr>
      <w:r w:rsidRPr="00305347">
        <w:rPr>
          <w:rFonts w:ascii="Times New Roman" w:hAnsi="Times New Roman" w:hint="cs"/>
          <w:sz w:val="28"/>
        </w:rPr>
        <w:t>В</w:t>
      </w:r>
      <w:r w:rsidRPr="00305347">
        <w:rPr>
          <w:rFonts w:ascii="Times New Roman" w:hAnsi="Times New Roman"/>
          <w:sz w:val="28"/>
        </w:rPr>
        <w:t xml:space="preserve"> </w:t>
      </w:r>
      <w:r w:rsidRPr="00305347">
        <w:rPr>
          <w:rFonts w:ascii="Times New Roman" w:hAnsi="Times New Roman" w:hint="cs"/>
          <w:sz w:val="28"/>
        </w:rPr>
        <w:t>соответствии</w:t>
      </w:r>
      <w:r w:rsidRPr="00305347">
        <w:rPr>
          <w:rFonts w:ascii="Times New Roman" w:hAnsi="Times New Roman"/>
          <w:sz w:val="28"/>
        </w:rPr>
        <w:t xml:space="preserve"> </w:t>
      </w:r>
      <w:r w:rsidRPr="00305347">
        <w:rPr>
          <w:rFonts w:ascii="Times New Roman" w:hAnsi="Times New Roman" w:hint="cs"/>
          <w:sz w:val="28"/>
        </w:rPr>
        <w:t>с</w:t>
      </w:r>
      <w:r w:rsidRPr="00305347">
        <w:rPr>
          <w:rFonts w:ascii="Times New Roman" w:hAnsi="Times New Roman"/>
          <w:sz w:val="28"/>
        </w:rPr>
        <w:t xml:space="preserve"> </w:t>
      </w:r>
      <w:r w:rsidR="00193386" w:rsidRPr="00305347">
        <w:rPr>
          <w:rFonts w:ascii="Times New Roman" w:hAnsi="Times New Roman"/>
          <w:sz w:val="28"/>
        </w:rPr>
        <w:t>Федеральным законом от 24</w:t>
      </w:r>
      <w:r w:rsidR="001C02AD" w:rsidRPr="00305347">
        <w:rPr>
          <w:rFonts w:ascii="Times New Roman" w:hAnsi="Times New Roman"/>
          <w:sz w:val="28"/>
        </w:rPr>
        <w:t xml:space="preserve"> июля </w:t>
      </w:r>
      <w:r w:rsidR="00193386" w:rsidRPr="00305347">
        <w:rPr>
          <w:rFonts w:ascii="Times New Roman" w:hAnsi="Times New Roman"/>
          <w:sz w:val="28"/>
        </w:rPr>
        <w:t>2007</w:t>
      </w:r>
      <w:r w:rsidR="001C02AD" w:rsidRPr="00305347">
        <w:rPr>
          <w:rFonts w:ascii="Times New Roman" w:hAnsi="Times New Roman"/>
          <w:sz w:val="28"/>
        </w:rPr>
        <w:t xml:space="preserve"> года</w:t>
      </w:r>
      <w:r w:rsidR="00193386" w:rsidRPr="00305347">
        <w:rPr>
          <w:rFonts w:ascii="Times New Roman" w:hAnsi="Times New Roman"/>
          <w:sz w:val="28"/>
        </w:rPr>
        <w:t xml:space="preserve"> № 209-ФЗ </w:t>
      </w:r>
      <w:r w:rsidR="00193386" w:rsidRPr="00305347">
        <w:rPr>
          <w:rFonts w:ascii="Times New Roman" w:hAnsi="Times New Roman"/>
          <w:sz w:val="28"/>
        </w:rPr>
        <w:br/>
        <w:t xml:space="preserve">«О развитии малого и среднего предпринимательства в Российской Федерации», постановлениями Правительства Российской Федерации </w:t>
      </w:r>
      <w:r w:rsidR="00E7103B" w:rsidRPr="00305347">
        <w:rPr>
          <w:rFonts w:ascii="Times New Roman" w:hAnsi="Times New Roman"/>
          <w:sz w:val="28"/>
        </w:rPr>
        <w:t>от 30</w:t>
      </w:r>
      <w:r w:rsidR="001C02AD" w:rsidRPr="00305347">
        <w:rPr>
          <w:rFonts w:ascii="Times New Roman" w:hAnsi="Times New Roman"/>
          <w:sz w:val="28"/>
        </w:rPr>
        <w:t xml:space="preserve"> декабря </w:t>
      </w:r>
      <w:r w:rsidR="00E7103B" w:rsidRPr="00305347">
        <w:rPr>
          <w:rFonts w:ascii="Times New Roman" w:hAnsi="Times New Roman"/>
          <w:sz w:val="28"/>
        </w:rPr>
        <w:t>2014</w:t>
      </w:r>
      <w:r w:rsidR="001C02AD" w:rsidRPr="00305347">
        <w:rPr>
          <w:rFonts w:ascii="Times New Roman" w:hAnsi="Times New Roman"/>
          <w:sz w:val="28"/>
        </w:rPr>
        <w:t xml:space="preserve"> года</w:t>
      </w:r>
      <w:r w:rsidR="00E7103B" w:rsidRPr="00305347">
        <w:rPr>
          <w:rFonts w:ascii="Times New Roman" w:hAnsi="Times New Roman"/>
          <w:sz w:val="28"/>
        </w:rPr>
        <w:t xml:space="preserve">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w:t>
      </w:r>
      <w:r w:rsidR="00193386" w:rsidRPr="00305347">
        <w:rPr>
          <w:rFonts w:ascii="Times New Roman" w:hAnsi="Times New Roman"/>
          <w:sz w:val="28"/>
        </w:rPr>
        <w:t>и от 15</w:t>
      </w:r>
      <w:r w:rsidR="001C02AD" w:rsidRPr="00305347">
        <w:rPr>
          <w:rFonts w:ascii="Times New Roman" w:hAnsi="Times New Roman"/>
          <w:sz w:val="28"/>
        </w:rPr>
        <w:t xml:space="preserve"> апреля </w:t>
      </w:r>
      <w:r w:rsidR="00193386" w:rsidRPr="00305347">
        <w:rPr>
          <w:rFonts w:ascii="Times New Roman" w:hAnsi="Times New Roman"/>
          <w:sz w:val="28"/>
        </w:rPr>
        <w:t>2014</w:t>
      </w:r>
      <w:r w:rsidR="001C02AD" w:rsidRPr="00305347">
        <w:rPr>
          <w:rFonts w:ascii="Times New Roman" w:hAnsi="Times New Roman"/>
          <w:sz w:val="28"/>
        </w:rPr>
        <w:t xml:space="preserve"> года</w:t>
      </w:r>
      <w:r w:rsidR="00193386" w:rsidRPr="00305347">
        <w:rPr>
          <w:rFonts w:ascii="Times New Roman" w:hAnsi="Times New Roman"/>
          <w:sz w:val="28"/>
        </w:rPr>
        <w:t xml:space="preserve"> № 316 «Об утверждении государственной программы Российской Федерации «Экономическое развитие и инновационная экономика», </w:t>
      </w:r>
      <w:r w:rsidR="00207BE7" w:rsidRPr="00305347">
        <w:rPr>
          <w:rFonts w:ascii="Times New Roman" w:hAnsi="Times New Roman"/>
          <w:sz w:val="28"/>
        </w:rPr>
        <w:t>приказ</w:t>
      </w:r>
      <w:r w:rsidR="003C1D74" w:rsidRPr="00305347">
        <w:rPr>
          <w:rFonts w:ascii="Times New Roman" w:hAnsi="Times New Roman"/>
          <w:sz w:val="28"/>
        </w:rPr>
        <w:t>о</w:t>
      </w:r>
      <w:r w:rsidR="00207BE7" w:rsidRPr="00305347">
        <w:rPr>
          <w:rFonts w:ascii="Times New Roman" w:hAnsi="Times New Roman"/>
          <w:sz w:val="28"/>
        </w:rPr>
        <w:t xml:space="preserve">м Министерства экономического развития Российской Федерации </w:t>
      </w:r>
      <w:r w:rsidR="001C02AD" w:rsidRPr="00305347">
        <w:rPr>
          <w:rFonts w:ascii="Times New Roman" w:hAnsi="Times New Roman"/>
          <w:sz w:val="28"/>
        </w:rPr>
        <w:t xml:space="preserve">от 01 июля 2014 года № 411 «Об организации проведения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w:t>
      </w:r>
      <w:r w:rsidR="001C02AD" w:rsidRPr="00305347">
        <w:rPr>
          <w:rFonts w:ascii="Times New Roman" w:hAnsi="Times New Roman"/>
          <w:sz w:val="28"/>
        </w:rPr>
        <w:lastRenderedPageBreak/>
        <w:t>и среднего предпринимательства субъектами Российской Федерации»</w:t>
      </w:r>
      <w:r w:rsidR="00207BE7" w:rsidRPr="00305347">
        <w:rPr>
          <w:rFonts w:ascii="Times New Roman" w:hAnsi="Times New Roman"/>
          <w:sz w:val="28"/>
        </w:rPr>
        <w:t xml:space="preserve">, </w:t>
      </w:r>
      <w:r w:rsidRPr="00305347">
        <w:rPr>
          <w:rFonts w:ascii="Times New Roman" w:hAnsi="Times New Roman"/>
          <w:sz w:val="28"/>
        </w:rPr>
        <w:t>постановлени</w:t>
      </w:r>
      <w:r w:rsidR="001C02AD" w:rsidRPr="00305347">
        <w:rPr>
          <w:rFonts w:ascii="Times New Roman" w:hAnsi="Times New Roman"/>
          <w:sz w:val="28"/>
        </w:rPr>
        <w:t>я</w:t>
      </w:r>
      <w:r w:rsidR="007348C1" w:rsidRPr="00305347">
        <w:rPr>
          <w:rFonts w:ascii="Times New Roman" w:hAnsi="Times New Roman"/>
          <w:sz w:val="28"/>
        </w:rPr>
        <w:t>м</w:t>
      </w:r>
      <w:r w:rsidR="001C02AD" w:rsidRPr="00305347">
        <w:rPr>
          <w:rFonts w:ascii="Times New Roman" w:hAnsi="Times New Roman"/>
          <w:sz w:val="28"/>
        </w:rPr>
        <w:t>и</w:t>
      </w:r>
      <w:r w:rsidRPr="00305347">
        <w:rPr>
          <w:rFonts w:ascii="Times New Roman" w:hAnsi="Times New Roman"/>
          <w:sz w:val="28"/>
        </w:rPr>
        <w:t xml:space="preserve"> Правительства Свердловской области </w:t>
      </w:r>
      <w:r w:rsidR="003C1D74" w:rsidRPr="00305347">
        <w:rPr>
          <w:rFonts w:ascii="Times New Roman" w:hAnsi="Times New Roman"/>
          <w:sz w:val="28"/>
        </w:rPr>
        <w:br/>
      </w:r>
      <w:r w:rsidRPr="00305347">
        <w:rPr>
          <w:rFonts w:ascii="Times New Roman" w:hAnsi="Times New Roman"/>
          <w:sz w:val="28"/>
        </w:rPr>
        <w:t>от 17</w:t>
      </w:r>
      <w:r w:rsidR="003C1D74" w:rsidRPr="00305347">
        <w:rPr>
          <w:rFonts w:ascii="Times New Roman" w:hAnsi="Times New Roman"/>
          <w:sz w:val="28"/>
        </w:rPr>
        <w:t xml:space="preserve"> </w:t>
      </w:r>
      <w:r w:rsidR="001C02AD" w:rsidRPr="00305347">
        <w:rPr>
          <w:rFonts w:ascii="Times New Roman" w:hAnsi="Times New Roman"/>
          <w:sz w:val="28"/>
        </w:rPr>
        <w:t xml:space="preserve">сентября </w:t>
      </w:r>
      <w:r w:rsidRPr="00305347">
        <w:rPr>
          <w:rFonts w:ascii="Times New Roman" w:hAnsi="Times New Roman"/>
          <w:sz w:val="28"/>
        </w:rPr>
        <w:t>2014</w:t>
      </w:r>
      <w:r w:rsidR="001C02AD" w:rsidRPr="00305347">
        <w:rPr>
          <w:rFonts w:ascii="Times New Roman" w:hAnsi="Times New Roman"/>
          <w:sz w:val="28"/>
        </w:rPr>
        <w:t xml:space="preserve"> года</w:t>
      </w:r>
      <w:r w:rsidRPr="00305347">
        <w:rPr>
          <w:rFonts w:ascii="Times New Roman" w:hAnsi="Times New Roman"/>
          <w:sz w:val="28"/>
        </w:rPr>
        <w:t xml:space="preserve"> № 790-ПП «Об утверждении Порядка формирования и реализации государственных программ Свердловской области» </w:t>
      </w:r>
      <w:r w:rsidR="001C02AD" w:rsidRPr="00305347">
        <w:rPr>
          <w:rFonts w:ascii="Times New Roman" w:hAnsi="Times New Roman"/>
          <w:sz w:val="28"/>
        </w:rPr>
        <w:t xml:space="preserve">и от 17 ноября 2014 года № 1002-ПП «Об утверждении государственной программы Свердловской области «Повышение инвестиционной привлекательности Свердловской области до 2020 года» </w:t>
      </w:r>
      <w:r w:rsidR="00615EE1" w:rsidRPr="00305347">
        <w:rPr>
          <w:rFonts w:ascii="Times New Roman" w:hAnsi="Times New Roman"/>
          <w:sz w:val="28"/>
        </w:rPr>
        <w:t>в целях реализации</w:t>
      </w:r>
      <w:r w:rsidR="00E7103B" w:rsidRPr="00305347">
        <w:rPr>
          <w:rFonts w:ascii="Times New Roman" w:hAnsi="Times New Roman"/>
          <w:sz w:val="28"/>
        </w:rPr>
        <w:t xml:space="preserve"> плана первоочередных мероприятий по обеспечению устойчивого развития экономики и социальной стабильности</w:t>
      </w:r>
      <w:r w:rsidR="003C1D74" w:rsidRPr="00305347">
        <w:rPr>
          <w:rFonts w:ascii="Times New Roman" w:hAnsi="Times New Roman"/>
          <w:sz w:val="28"/>
        </w:rPr>
        <w:t xml:space="preserve"> </w:t>
      </w:r>
      <w:r w:rsidR="00E7103B" w:rsidRPr="00305347">
        <w:rPr>
          <w:rFonts w:ascii="Times New Roman" w:hAnsi="Times New Roman"/>
          <w:sz w:val="28"/>
        </w:rPr>
        <w:t>в 2015 году, утвержденного распоряжением Правительства Российской Федерации от 27</w:t>
      </w:r>
      <w:r w:rsidR="003C1D74" w:rsidRPr="00305347">
        <w:rPr>
          <w:rFonts w:ascii="Times New Roman" w:hAnsi="Times New Roman"/>
          <w:sz w:val="28"/>
        </w:rPr>
        <w:t xml:space="preserve"> января </w:t>
      </w:r>
      <w:r w:rsidR="00E7103B" w:rsidRPr="00305347">
        <w:rPr>
          <w:rFonts w:ascii="Times New Roman" w:hAnsi="Times New Roman"/>
          <w:sz w:val="28"/>
        </w:rPr>
        <w:t>2015</w:t>
      </w:r>
      <w:r w:rsidR="003C1D74" w:rsidRPr="00305347">
        <w:rPr>
          <w:rFonts w:ascii="Times New Roman" w:hAnsi="Times New Roman"/>
          <w:sz w:val="28"/>
        </w:rPr>
        <w:t xml:space="preserve"> года</w:t>
      </w:r>
      <w:r w:rsidR="00E7103B" w:rsidRPr="00305347">
        <w:rPr>
          <w:rFonts w:ascii="Times New Roman" w:hAnsi="Times New Roman"/>
          <w:sz w:val="28"/>
        </w:rPr>
        <w:t xml:space="preserve"> № 98-р, </w:t>
      </w:r>
      <w:r w:rsidRPr="00305347">
        <w:rPr>
          <w:rFonts w:ascii="Times New Roman" w:hAnsi="Times New Roman"/>
          <w:sz w:val="28"/>
        </w:rPr>
        <w:t>Правительство Свердловской области</w:t>
      </w: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sz w:val="28"/>
        </w:rPr>
      </w:pPr>
      <w:r w:rsidRPr="00305347">
        <w:rPr>
          <w:rFonts w:ascii="Times New Roman" w:hAnsi="Times New Roman"/>
          <w:b/>
          <w:sz w:val="28"/>
        </w:rPr>
        <w:t>ПОСТАНОВЛЯЕТ:</w:t>
      </w:r>
    </w:p>
    <w:p w:rsidR="00A6582E" w:rsidRPr="00305347" w:rsidRDefault="0020270B" w:rsidP="00180D8E">
      <w:pPr>
        <w:pStyle w:val="a3"/>
        <w:numPr>
          <w:ilvl w:val="0"/>
          <w:numId w:val="12"/>
        </w:num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709"/>
        <w:contextualSpacing w:val="0"/>
        <w:jc w:val="both"/>
        <w:rPr>
          <w:rFonts w:ascii="Times New Roman" w:hAnsi="Times New Roman"/>
          <w:sz w:val="28"/>
        </w:rPr>
      </w:pPr>
      <w:r w:rsidRPr="00305347">
        <w:rPr>
          <w:rFonts w:ascii="Times New Roman" w:hAnsi="Times New Roman"/>
          <w:sz w:val="28"/>
        </w:rPr>
        <w:t>Утвердить п</w:t>
      </w:r>
      <w:r w:rsidR="00A6582E" w:rsidRPr="00305347">
        <w:rPr>
          <w:rFonts w:ascii="Times New Roman" w:hAnsi="Times New Roman"/>
          <w:sz w:val="28"/>
        </w:rPr>
        <w:t xml:space="preserve">орядок </w:t>
      </w:r>
      <w:r w:rsidR="00FE5A20" w:rsidRPr="00305347">
        <w:rPr>
          <w:rFonts w:ascii="Times New Roman" w:hAnsi="Times New Roman" w:cs="Times New Roman"/>
          <w:sz w:val="28"/>
          <w:szCs w:val="28"/>
        </w:rPr>
        <w:t xml:space="preserve">предоставления субсидий </w:t>
      </w:r>
      <w:r w:rsidR="00180D8E" w:rsidRPr="00305347">
        <w:rPr>
          <w:rFonts w:ascii="Times New Roman" w:hAnsi="Times New Roman" w:cs="Times New Roman"/>
          <w:sz w:val="28"/>
          <w:szCs w:val="28"/>
        </w:rPr>
        <w:t xml:space="preserve">на </w:t>
      </w:r>
      <w:r w:rsidR="00180D8E" w:rsidRPr="00305347">
        <w:rPr>
          <w:rFonts w:ascii="Times New Roman" w:hAnsi="Times New Roman"/>
          <w:sz w:val="28"/>
        </w:rPr>
        <w:t>содействие</w:t>
      </w:r>
      <w:r w:rsidR="00180D8E" w:rsidRPr="00305347">
        <w:rPr>
          <w:rFonts w:ascii="Times New Roman" w:hAnsi="Times New Roman" w:cs="Times New Roman"/>
          <w:sz w:val="28"/>
          <w:szCs w:val="28"/>
        </w:rPr>
        <w:t xml:space="preserve"> развитию частных промышленных парков для размещения субъектов малого и среднего предпринимательства Свердловской области </w:t>
      </w:r>
      <w:r w:rsidR="005B5287" w:rsidRPr="00305347">
        <w:rPr>
          <w:rFonts w:ascii="Times New Roman" w:hAnsi="Times New Roman"/>
          <w:sz w:val="28"/>
        </w:rPr>
        <w:t>(прилагается)</w:t>
      </w:r>
      <w:r w:rsidR="008364DA" w:rsidRPr="00305347">
        <w:rPr>
          <w:rFonts w:ascii="Times New Roman" w:hAnsi="Times New Roman"/>
          <w:sz w:val="28"/>
        </w:rPr>
        <w:t>.</w:t>
      </w:r>
    </w:p>
    <w:p w:rsidR="00611F10" w:rsidRPr="00305347" w:rsidRDefault="00611F10" w:rsidP="00611F10">
      <w:pPr>
        <w:pStyle w:val="a3"/>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contextualSpacing w:val="0"/>
        <w:jc w:val="both"/>
        <w:rPr>
          <w:rFonts w:ascii="Times New Roman" w:hAnsi="Times New Roman"/>
          <w:sz w:val="28"/>
        </w:rPr>
      </w:pPr>
    </w:p>
    <w:p w:rsidR="00611F10" w:rsidRPr="00305347" w:rsidRDefault="00611F10" w:rsidP="00611F10">
      <w:pPr>
        <w:pStyle w:val="a3"/>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contextualSpacing w:val="0"/>
        <w:jc w:val="both"/>
        <w:rPr>
          <w:rFonts w:ascii="Times New Roman" w:hAnsi="Times New Roman"/>
          <w:sz w:val="28"/>
        </w:rPr>
      </w:pPr>
    </w:p>
    <w:p w:rsidR="00180D8E" w:rsidRPr="00305347" w:rsidRDefault="00344913" w:rsidP="00193386">
      <w:pPr>
        <w:pStyle w:val="a3"/>
        <w:numPr>
          <w:ilvl w:val="0"/>
          <w:numId w:val="12"/>
        </w:num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709"/>
        <w:contextualSpacing w:val="0"/>
        <w:jc w:val="both"/>
        <w:rPr>
          <w:rFonts w:ascii="Times New Roman" w:hAnsi="Times New Roman"/>
          <w:sz w:val="28"/>
        </w:rPr>
      </w:pPr>
      <w:r w:rsidRPr="00305347">
        <w:rPr>
          <w:rFonts w:ascii="Times New Roman" w:hAnsi="Times New Roman"/>
          <w:sz w:val="28"/>
        </w:rPr>
        <w:t xml:space="preserve">Министерству инвестиций и развития Свердловской области </w:t>
      </w:r>
      <w:r w:rsidR="00A6582E" w:rsidRPr="00305347">
        <w:rPr>
          <w:rFonts w:ascii="Times New Roman" w:hAnsi="Times New Roman"/>
          <w:sz w:val="28"/>
        </w:rPr>
        <w:br/>
      </w:r>
      <w:r w:rsidRPr="00305347">
        <w:rPr>
          <w:rFonts w:ascii="Times New Roman" w:hAnsi="Times New Roman"/>
          <w:sz w:val="28"/>
        </w:rPr>
        <w:t>(А.В. Орлов)</w:t>
      </w:r>
      <w:r w:rsidR="00180D8E" w:rsidRPr="00305347">
        <w:rPr>
          <w:rFonts w:ascii="Times New Roman" w:hAnsi="Times New Roman"/>
          <w:sz w:val="28"/>
        </w:rPr>
        <w:t>:</w:t>
      </w:r>
    </w:p>
    <w:p w:rsidR="00094B68" w:rsidRPr="00305347" w:rsidRDefault="00180D8E" w:rsidP="00984922">
      <w:pPr>
        <w:pStyle w:val="a3"/>
        <w:numPr>
          <w:ilvl w:val="0"/>
          <w:numId w:val="32"/>
        </w:num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709"/>
        <w:contextualSpacing w:val="0"/>
        <w:jc w:val="both"/>
        <w:rPr>
          <w:rFonts w:ascii="Times New Roman" w:hAnsi="Times New Roman"/>
          <w:sz w:val="28"/>
        </w:rPr>
      </w:pPr>
      <w:r w:rsidRPr="00305347">
        <w:rPr>
          <w:rFonts w:ascii="Times New Roman" w:hAnsi="Times New Roman"/>
          <w:sz w:val="28"/>
        </w:rPr>
        <w:t xml:space="preserve">в течение 10 рабочих дней со дня опубликования настоящего постановления объявить </w:t>
      </w:r>
      <w:r w:rsidR="00094B68" w:rsidRPr="00305347">
        <w:rPr>
          <w:rFonts w:ascii="Times New Roman" w:hAnsi="Times New Roman"/>
          <w:sz w:val="28"/>
        </w:rPr>
        <w:t>конкурсны</w:t>
      </w:r>
      <w:r w:rsidRPr="00305347">
        <w:rPr>
          <w:rFonts w:ascii="Times New Roman" w:hAnsi="Times New Roman"/>
          <w:sz w:val="28"/>
        </w:rPr>
        <w:t>й</w:t>
      </w:r>
      <w:r w:rsidR="00094B68" w:rsidRPr="00305347">
        <w:rPr>
          <w:rFonts w:ascii="Times New Roman" w:hAnsi="Times New Roman"/>
          <w:sz w:val="28"/>
        </w:rPr>
        <w:t xml:space="preserve"> отбор на предоставление </w:t>
      </w:r>
      <w:r w:rsidR="00984922" w:rsidRPr="00305347">
        <w:rPr>
          <w:rFonts w:ascii="Times New Roman" w:hAnsi="Times New Roman"/>
          <w:sz w:val="28"/>
        </w:rPr>
        <w:t>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p w:rsidR="00984922" w:rsidRPr="00305347" w:rsidRDefault="00984922" w:rsidP="00984922">
      <w:pPr>
        <w:pStyle w:val="a3"/>
        <w:numPr>
          <w:ilvl w:val="0"/>
          <w:numId w:val="32"/>
        </w:numPr>
        <w:tabs>
          <w:tab w:val="left" w:pos="284"/>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709"/>
        <w:contextualSpacing w:val="0"/>
        <w:jc w:val="both"/>
        <w:rPr>
          <w:rFonts w:ascii="Times New Roman" w:hAnsi="Times New Roman"/>
          <w:sz w:val="28"/>
        </w:rPr>
      </w:pPr>
      <w:r w:rsidRPr="00305347">
        <w:rPr>
          <w:rFonts w:ascii="Times New Roman" w:hAnsi="Times New Roman"/>
          <w:sz w:val="28"/>
        </w:rPr>
        <w:t xml:space="preserve">в течение 20 рабочих дней со дня опубликования настоящего постановления утвердить состав и положение о комиссии по проведению отбора заявок </w:t>
      </w:r>
      <w:r w:rsidRPr="00305347">
        <w:rPr>
          <w:rFonts w:ascii="Times New Roman" w:hAnsi="Times New Roman" w:cs="Times New Roman"/>
          <w:sz w:val="28"/>
          <w:szCs w:val="28"/>
        </w:rPr>
        <w:t>управляющих компаний и (или) девелоперов частных промышленных парков</w:t>
      </w:r>
      <w:r w:rsidRPr="00305347">
        <w:rPr>
          <w:rFonts w:ascii="Times New Roman" w:hAnsi="Times New Roman"/>
          <w:sz w:val="28"/>
        </w:rPr>
        <w:t>, претендующих на включение в состав консолидированной заявки Свердловской области на участие в конкурсном отборе Министерства экономического развития Российской Федерации по мероприятию «Создание и (или) развитие инфраструктуры поддержки субъектов малого и среднего предпринимательства,</w:t>
      </w:r>
      <w:r w:rsidR="001734AB">
        <w:rPr>
          <w:rFonts w:ascii="Times New Roman" w:hAnsi="Times New Roman"/>
          <w:sz w:val="28"/>
        </w:rPr>
        <w:t xml:space="preserve"> </w:t>
      </w:r>
      <w:r w:rsidRPr="00305347">
        <w:rPr>
          <w:rFonts w:ascii="Times New Roman" w:hAnsi="Times New Roman"/>
          <w:sz w:val="28"/>
        </w:rPr>
        <w:t>– частных промышленных парков».</w:t>
      </w:r>
    </w:p>
    <w:p w:rsidR="00344913" w:rsidRPr="00305347" w:rsidRDefault="00344913" w:rsidP="00813CFD">
      <w:pPr>
        <w:pStyle w:val="a3"/>
        <w:numPr>
          <w:ilvl w:val="0"/>
          <w:numId w:val="12"/>
        </w:num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709"/>
        <w:contextualSpacing w:val="0"/>
        <w:jc w:val="both"/>
        <w:rPr>
          <w:rFonts w:ascii="Times New Roman" w:hAnsi="Times New Roman"/>
          <w:sz w:val="28"/>
        </w:rPr>
      </w:pPr>
      <w:r w:rsidRPr="00305347">
        <w:rPr>
          <w:rFonts w:ascii="Times New Roman" w:hAnsi="Times New Roman"/>
          <w:sz w:val="28"/>
        </w:rPr>
        <w:lastRenderedPageBreak/>
        <w:t>Контроль за исполнением настоящего постановления возложить на Первого Заместителя Председателя Правительства Свердловской области – Министра инвестиций и развития Свердловской области А.В. Орлова.</w:t>
      </w:r>
    </w:p>
    <w:p w:rsidR="00344913" w:rsidRPr="00305347" w:rsidRDefault="00344913" w:rsidP="00813CFD">
      <w:pPr>
        <w:pStyle w:val="a3"/>
        <w:numPr>
          <w:ilvl w:val="0"/>
          <w:numId w:val="12"/>
        </w:num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709"/>
        <w:contextualSpacing w:val="0"/>
        <w:jc w:val="both"/>
        <w:rPr>
          <w:rFonts w:ascii="Times New Roman" w:hAnsi="Times New Roman"/>
          <w:sz w:val="28"/>
        </w:rPr>
      </w:pPr>
      <w:r w:rsidRPr="00305347">
        <w:rPr>
          <w:rFonts w:ascii="Times New Roman" w:hAnsi="Times New Roman"/>
          <w:sz w:val="28"/>
        </w:rPr>
        <w:t>Настоящее постановление вступает в силу со дня официального опубликования.</w:t>
      </w:r>
    </w:p>
    <w:p w:rsidR="00344913" w:rsidRPr="00305347" w:rsidRDefault="00344913" w:rsidP="00813CFD">
      <w:pPr>
        <w:pStyle w:val="a3"/>
        <w:numPr>
          <w:ilvl w:val="0"/>
          <w:numId w:val="12"/>
        </w:numPr>
        <w:tabs>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709"/>
        <w:contextualSpacing w:val="0"/>
        <w:jc w:val="both"/>
        <w:rPr>
          <w:rFonts w:ascii="Times New Roman" w:hAnsi="Times New Roman"/>
          <w:sz w:val="28"/>
        </w:rPr>
      </w:pPr>
      <w:r w:rsidRPr="00305347">
        <w:rPr>
          <w:rFonts w:ascii="Times New Roman" w:hAnsi="Times New Roman" w:hint="cs"/>
          <w:sz w:val="28"/>
        </w:rPr>
        <w:t>Настоящее</w:t>
      </w:r>
      <w:r w:rsidRPr="00305347">
        <w:rPr>
          <w:rFonts w:ascii="Times New Roman" w:hAnsi="Times New Roman"/>
          <w:sz w:val="28"/>
        </w:rPr>
        <w:t xml:space="preserve"> постановление </w:t>
      </w:r>
      <w:r w:rsidRPr="00305347">
        <w:rPr>
          <w:rFonts w:ascii="Times New Roman" w:hAnsi="Times New Roman" w:hint="cs"/>
          <w:sz w:val="28"/>
        </w:rPr>
        <w:t>опубликовать</w:t>
      </w:r>
      <w:r w:rsidRPr="00305347">
        <w:rPr>
          <w:rFonts w:ascii="Times New Roman" w:hAnsi="Times New Roman"/>
          <w:sz w:val="28"/>
        </w:rPr>
        <w:t xml:space="preserve"> </w:t>
      </w:r>
      <w:r w:rsidR="00813CFD" w:rsidRPr="00305347">
        <w:rPr>
          <w:rFonts w:ascii="Times New Roman" w:hAnsi="Times New Roman" w:cs="Times New Roman"/>
          <w:sz w:val="28"/>
          <w:szCs w:val="28"/>
        </w:rPr>
        <w:t xml:space="preserve">в «Областной газете» и </w:t>
      </w:r>
      <w:r w:rsidRPr="00305347">
        <w:rPr>
          <w:rFonts w:ascii="Times New Roman" w:hAnsi="Times New Roman" w:hint="cs"/>
          <w:sz w:val="28"/>
        </w:rPr>
        <w:t>на</w:t>
      </w:r>
      <w:r w:rsidRPr="00305347">
        <w:rPr>
          <w:rFonts w:ascii="Times New Roman" w:hAnsi="Times New Roman"/>
          <w:sz w:val="28"/>
        </w:rPr>
        <w:t xml:space="preserve"> </w:t>
      </w:r>
      <w:r w:rsidRPr="00305347">
        <w:rPr>
          <w:rFonts w:ascii="Times New Roman" w:hAnsi="Times New Roman" w:hint="cs"/>
          <w:sz w:val="28"/>
        </w:rPr>
        <w:t>«Официальном</w:t>
      </w:r>
      <w:r w:rsidRPr="00305347">
        <w:rPr>
          <w:rFonts w:ascii="Times New Roman" w:hAnsi="Times New Roman"/>
          <w:sz w:val="28"/>
        </w:rPr>
        <w:t xml:space="preserve"> </w:t>
      </w:r>
      <w:r w:rsidRPr="00305347">
        <w:rPr>
          <w:rFonts w:ascii="Times New Roman" w:hAnsi="Times New Roman" w:hint="cs"/>
          <w:sz w:val="28"/>
        </w:rPr>
        <w:t>интернет</w:t>
      </w:r>
      <w:r w:rsidRPr="00305347">
        <w:rPr>
          <w:rFonts w:ascii="Times New Roman" w:hAnsi="Times New Roman"/>
          <w:sz w:val="28"/>
        </w:rPr>
        <w:t>-</w:t>
      </w:r>
      <w:r w:rsidRPr="00305347">
        <w:rPr>
          <w:rFonts w:ascii="Times New Roman" w:hAnsi="Times New Roman" w:hint="cs"/>
          <w:sz w:val="28"/>
        </w:rPr>
        <w:t>портале</w:t>
      </w:r>
      <w:r w:rsidRPr="00305347">
        <w:rPr>
          <w:rFonts w:ascii="Times New Roman" w:hAnsi="Times New Roman"/>
          <w:sz w:val="28"/>
        </w:rPr>
        <w:t xml:space="preserve"> </w:t>
      </w:r>
      <w:r w:rsidRPr="00305347">
        <w:rPr>
          <w:rFonts w:ascii="Times New Roman" w:hAnsi="Times New Roman" w:hint="cs"/>
          <w:sz w:val="28"/>
        </w:rPr>
        <w:t>правовой</w:t>
      </w:r>
      <w:r w:rsidRPr="00305347">
        <w:rPr>
          <w:rFonts w:ascii="Times New Roman" w:hAnsi="Times New Roman"/>
          <w:sz w:val="28"/>
        </w:rPr>
        <w:t xml:space="preserve"> </w:t>
      </w:r>
      <w:r w:rsidRPr="00305347">
        <w:rPr>
          <w:rFonts w:ascii="Times New Roman" w:hAnsi="Times New Roman" w:hint="cs"/>
          <w:sz w:val="28"/>
        </w:rPr>
        <w:t>информации</w:t>
      </w:r>
      <w:r w:rsidRPr="00305347">
        <w:rPr>
          <w:rFonts w:ascii="Times New Roman" w:hAnsi="Times New Roman"/>
          <w:sz w:val="28"/>
        </w:rPr>
        <w:t xml:space="preserve"> </w:t>
      </w:r>
      <w:r w:rsidRPr="00305347">
        <w:rPr>
          <w:rFonts w:ascii="Times New Roman" w:hAnsi="Times New Roman" w:hint="cs"/>
          <w:sz w:val="28"/>
        </w:rPr>
        <w:t>Свердловской</w:t>
      </w:r>
      <w:r w:rsidRPr="00305347">
        <w:rPr>
          <w:rFonts w:ascii="Times New Roman" w:hAnsi="Times New Roman"/>
          <w:sz w:val="28"/>
        </w:rPr>
        <w:t xml:space="preserve"> </w:t>
      </w:r>
      <w:r w:rsidRPr="00305347">
        <w:rPr>
          <w:rFonts w:ascii="Times New Roman" w:hAnsi="Times New Roman" w:hint="cs"/>
          <w:sz w:val="28"/>
        </w:rPr>
        <w:t>области»</w:t>
      </w:r>
      <w:r w:rsidRPr="00305347">
        <w:rPr>
          <w:rFonts w:ascii="Times New Roman" w:hAnsi="Times New Roman"/>
          <w:sz w:val="28"/>
        </w:rPr>
        <w:t xml:space="preserve"> (www.pravo.gov66.ru).</w:t>
      </w: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8"/>
        </w:rPr>
      </w:pPr>
      <w:r w:rsidRPr="00305347">
        <w:rPr>
          <w:rFonts w:ascii="Times New Roman" w:hAnsi="Times New Roman"/>
          <w:sz w:val="28"/>
        </w:rPr>
        <w:cr/>
      </w: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8"/>
        </w:rPr>
      </w:pPr>
    </w:p>
    <w:p w:rsidR="00344913" w:rsidRPr="00305347" w:rsidRDefault="00344913" w:rsidP="00344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8"/>
        </w:rPr>
      </w:pPr>
    </w:p>
    <w:p w:rsidR="00813CFD" w:rsidRPr="00305347" w:rsidRDefault="00344913" w:rsidP="00813C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8"/>
        </w:rPr>
      </w:pPr>
      <w:r w:rsidRPr="00305347">
        <w:rPr>
          <w:rFonts w:ascii="Times New Roman" w:hAnsi="Times New Roman"/>
          <w:sz w:val="28"/>
        </w:rPr>
        <w:t>Председатель Правительства</w:t>
      </w:r>
      <w:r w:rsidRPr="00305347">
        <w:rPr>
          <w:rFonts w:ascii="Times New Roman" w:hAnsi="Times New Roman"/>
          <w:sz w:val="28"/>
        </w:rPr>
        <w:cr/>
        <w:t xml:space="preserve">Свердловской области </w:t>
      </w:r>
      <w:r w:rsidRPr="00305347">
        <w:rPr>
          <w:rFonts w:ascii="Times New Roman" w:hAnsi="Times New Roman"/>
          <w:sz w:val="28"/>
        </w:rPr>
        <w:tab/>
      </w:r>
      <w:r w:rsidRPr="00305347">
        <w:rPr>
          <w:rFonts w:ascii="Times New Roman" w:hAnsi="Times New Roman"/>
          <w:sz w:val="28"/>
        </w:rPr>
        <w:tab/>
      </w:r>
      <w:r w:rsidRPr="00305347">
        <w:rPr>
          <w:rFonts w:ascii="Times New Roman" w:hAnsi="Times New Roman"/>
          <w:sz w:val="28"/>
        </w:rPr>
        <w:tab/>
      </w:r>
      <w:r w:rsidRPr="00305347">
        <w:rPr>
          <w:rFonts w:ascii="Times New Roman" w:hAnsi="Times New Roman"/>
          <w:sz w:val="28"/>
        </w:rPr>
        <w:tab/>
      </w:r>
      <w:r w:rsidRPr="00305347">
        <w:rPr>
          <w:rFonts w:ascii="Times New Roman" w:hAnsi="Times New Roman"/>
          <w:sz w:val="28"/>
        </w:rPr>
        <w:tab/>
      </w:r>
      <w:r w:rsidRPr="00305347">
        <w:rPr>
          <w:rFonts w:ascii="Times New Roman" w:hAnsi="Times New Roman"/>
          <w:sz w:val="28"/>
        </w:rPr>
        <w:tab/>
      </w:r>
      <w:r w:rsidRPr="00305347">
        <w:rPr>
          <w:rFonts w:ascii="Times New Roman" w:hAnsi="Times New Roman"/>
          <w:sz w:val="28"/>
        </w:rPr>
        <w:tab/>
      </w:r>
      <w:r w:rsidRPr="00305347">
        <w:rPr>
          <w:rFonts w:ascii="Times New Roman" w:hAnsi="Times New Roman"/>
          <w:sz w:val="28"/>
        </w:rPr>
        <w:tab/>
        <w:t xml:space="preserve">         Д.В. </w:t>
      </w:r>
      <w:proofErr w:type="spellStart"/>
      <w:r w:rsidRPr="00305347">
        <w:rPr>
          <w:rFonts w:ascii="Times New Roman" w:hAnsi="Times New Roman"/>
          <w:sz w:val="28"/>
        </w:rPr>
        <w:t>Паслер</w:t>
      </w:r>
      <w:proofErr w:type="spellEnd"/>
    </w:p>
    <w:p w:rsidR="00474FBC" w:rsidRPr="00305347" w:rsidRDefault="00474FBC" w:rsidP="00474FBC">
      <w:pPr>
        <w:pageBreakBefore/>
        <w:widowControl w:val="0"/>
        <w:autoSpaceDE w:val="0"/>
        <w:autoSpaceDN w:val="0"/>
        <w:adjustRightInd w:val="0"/>
        <w:spacing w:after="0" w:line="240" w:lineRule="auto"/>
        <w:ind w:left="5387"/>
        <w:rPr>
          <w:rFonts w:ascii="Times New Roman" w:eastAsia="ヒラギノ角ゴ Pro W3" w:hAnsi="Times New Roman" w:cs="Times New Roman"/>
          <w:sz w:val="28"/>
          <w:szCs w:val="28"/>
        </w:rPr>
      </w:pPr>
      <w:r w:rsidRPr="00305347">
        <w:rPr>
          <w:rFonts w:ascii="Times New Roman" w:eastAsia="ヒラギノ角ゴ Pro W3" w:hAnsi="Times New Roman" w:cs="Times New Roman"/>
          <w:sz w:val="28"/>
          <w:szCs w:val="28"/>
        </w:rPr>
        <w:lastRenderedPageBreak/>
        <w:t>УТВЕРЖДЕН</w:t>
      </w:r>
    </w:p>
    <w:p w:rsidR="00474FBC" w:rsidRPr="00305347" w:rsidRDefault="00474FBC" w:rsidP="00474FBC">
      <w:pPr>
        <w:widowControl w:val="0"/>
        <w:autoSpaceDE w:val="0"/>
        <w:autoSpaceDN w:val="0"/>
        <w:adjustRightInd w:val="0"/>
        <w:spacing w:after="0" w:line="240" w:lineRule="auto"/>
        <w:ind w:left="5387"/>
        <w:rPr>
          <w:rFonts w:ascii="Times New Roman" w:eastAsia="ヒラギノ角ゴ Pro W3" w:hAnsi="Times New Roman" w:cs="Times New Roman"/>
          <w:sz w:val="28"/>
          <w:szCs w:val="28"/>
        </w:rPr>
      </w:pPr>
      <w:r w:rsidRPr="00305347">
        <w:rPr>
          <w:rFonts w:ascii="Times New Roman" w:eastAsia="ヒラギノ角ゴ Pro W3" w:hAnsi="Times New Roman" w:cs="Times New Roman"/>
          <w:sz w:val="28"/>
          <w:szCs w:val="28"/>
        </w:rPr>
        <w:t>постановлением Правительства</w:t>
      </w:r>
    </w:p>
    <w:p w:rsidR="00474FBC" w:rsidRPr="00305347" w:rsidRDefault="00474FBC" w:rsidP="00474FBC">
      <w:pPr>
        <w:widowControl w:val="0"/>
        <w:autoSpaceDE w:val="0"/>
        <w:autoSpaceDN w:val="0"/>
        <w:adjustRightInd w:val="0"/>
        <w:spacing w:after="0" w:line="240" w:lineRule="auto"/>
        <w:ind w:left="5387"/>
        <w:rPr>
          <w:rFonts w:ascii="Times New Roman" w:eastAsia="ヒラギノ角ゴ Pro W3" w:hAnsi="Times New Roman" w:cs="Times New Roman"/>
          <w:sz w:val="28"/>
          <w:szCs w:val="28"/>
        </w:rPr>
      </w:pPr>
      <w:r w:rsidRPr="00305347">
        <w:rPr>
          <w:rFonts w:ascii="Times New Roman" w:eastAsia="ヒラギノ角ゴ Pro W3" w:hAnsi="Times New Roman" w:cs="Times New Roman"/>
          <w:sz w:val="28"/>
          <w:szCs w:val="28"/>
        </w:rPr>
        <w:t xml:space="preserve">Свердловской области </w:t>
      </w:r>
    </w:p>
    <w:p w:rsidR="00474FBC" w:rsidRPr="00305347" w:rsidRDefault="00474FBC" w:rsidP="00474FBC">
      <w:pPr>
        <w:widowControl w:val="0"/>
        <w:autoSpaceDE w:val="0"/>
        <w:autoSpaceDN w:val="0"/>
        <w:adjustRightInd w:val="0"/>
        <w:spacing w:after="0" w:line="240" w:lineRule="auto"/>
        <w:ind w:left="5387"/>
        <w:rPr>
          <w:rFonts w:ascii="Times New Roman" w:eastAsia="ヒラギノ角ゴ Pro W3" w:hAnsi="Times New Roman" w:cs="Times New Roman"/>
          <w:sz w:val="28"/>
          <w:szCs w:val="28"/>
        </w:rPr>
      </w:pPr>
      <w:r w:rsidRPr="00305347">
        <w:rPr>
          <w:rFonts w:ascii="Times New Roman" w:eastAsia="ヒラギノ角ゴ Pro W3" w:hAnsi="Times New Roman" w:cs="Times New Roman"/>
          <w:sz w:val="28"/>
          <w:szCs w:val="28"/>
        </w:rPr>
        <w:t>от ____________№ _________</w:t>
      </w:r>
    </w:p>
    <w:p w:rsidR="00474FBC" w:rsidRPr="00305347" w:rsidRDefault="00474FBC" w:rsidP="00474FBC">
      <w:pPr>
        <w:widowControl w:val="0"/>
        <w:autoSpaceDE w:val="0"/>
        <w:autoSpaceDN w:val="0"/>
        <w:adjustRightInd w:val="0"/>
        <w:spacing w:after="0" w:line="240" w:lineRule="auto"/>
        <w:ind w:left="5387"/>
        <w:rPr>
          <w:rFonts w:ascii="Times New Roman" w:eastAsia="ヒラギノ角ゴ Pro W3" w:hAnsi="Times New Roman" w:cs="Times New Roman"/>
          <w:sz w:val="28"/>
          <w:szCs w:val="28"/>
        </w:rPr>
      </w:pPr>
      <w:r w:rsidRPr="00305347">
        <w:rPr>
          <w:rFonts w:ascii="Times New Roman" w:eastAsia="ヒラギノ角ゴ Pro W3" w:hAnsi="Times New Roman" w:cs="Times New Roman"/>
          <w:sz w:val="28"/>
          <w:szCs w:val="28"/>
        </w:rPr>
        <w:t>«</w:t>
      </w:r>
      <w:r w:rsidR="00984922" w:rsidRPr="00305347">
        <w:rPr>
          <w:rFonts w:ascii="Times New Roman" w:eastAsia="ヒラギノ角ゴ Pro W3" w:hAnsi="Times New Roman" w:cs="Times New Roman"/>
          <w:sz w:val="28"/>
          <w:szCs w:val="28"/>
        </w:rPr>
        <w:t>Об утверждении порядка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w:t>
      </w:r>
      <w:r w:rsidRPr="00305347">
        <w:rPr>
          <w:rFonts w:ascii="Times New Roman" w:eastAsia="ヒラギノ角ゴ Pro W3" w:hAnsi="Times New Roman" w:cs="Times New Roman"/>
          <w:sz w:val="28"/>
          <w:szCs w:val="28"/>
        </w:rPr>
        <w:t>»</w:t>
      </w:r>
    </w:p>
    <w:p w:rsidR="00474FBC" w:rsidRPr="00305347" w:rsidRDefault="00474FBC" w:rsidP="00474FBC">
      <w:pPr>
        <w:widowControl w:val="0"/>
        <w:autoSpaceDE w:val="0"/>
        <w:autoSpaceDN w:val="0"/>
        <w:adjustRightInd w:val="0"/>
        <w:spacing w:after="0" w:line="240" w:lineRule="auto"/>
        <w:jc w:val="center"/>
        <w:rPr>
          <w:rFonts w:ascii="Times New Roman" w:hAnsi="Times New Roman" w:cs="Times New Roman"/>
          <w:sz w:val="28"/>
          <w:szCs w:val="28"/>
        </w:rPr>
      </w:pPr>
    </w:p>
    <w:p w:rsidR="00474FBC" w:rsidRPr="00305347" w:rsidRDefault="00474FBC" w:rsidP="00474FBC">
      <w:pPr>
        <w:widowControl w:val="0"/>
        <w:autoSpaceDE w:val="0"/>
        <w:autoSpaceDN w:val="0"/>
        <w:adjustRightInd w:val="0"/>
        <w:spacing w:after="0" w:line="240" w:lineRule="auto"/>
        <w:jc w:val="center"/>
        <w:rPr>
          <w:rFonts w:ascii="Times New Roman" w:hAnsi="Times New Roman" w:cs="Times New Roman"/>
          <w:b/>
          <w:sz w:val="28"/>
          <w:szCs w:val="28"/>
        </w:rPr>
      </w:pPr>
      <w:r w:rsidRPr="00305347">
        <w:rPr>
          <w:rFonts w:ascii="Times New Roman" w:hAnsi="Times New Roman" w:cs="Times New Roman"/>
          <w:b/>
          <w:sz w:val="28"/>
          <w:szCs w:val="28"/>
        </w:rPr>
        <w:t>ПОРЯДОК</w:t>
      </w:r>
    </w:p>
    <w:p w:rsidR="00474FBC" w:rsidRPr="00305347" w:rsidRDefault="00474FBC" w:rsidP="00474FBC">
      <w:pPr>
        <w:widowControl w:val="0"/>
        <w:autoSpaceDE w:val="0"/>
        <w:autoSpaceDN w:val="0"/>
        <w:adjustRightInd w:val="0"/>
        <w:spacing w:after="0" w:line="240" w:lineRule="auto"/>
        <w:jc w:val="center"/>
        <w:rPr>
          <w:rFonts w:ascii="Times New Roman" w:hAnsi="Times New Roman" w:cs="Times New Roman"/>
          <w:b/>
          <w:sz w:val="28"/>
          <w:szCs w:val="28"/>
        </w:rPr>
      </w:pPr>
      <w:r w:rsidRPr="00305347">
        <w:rPr>
          <w:rFonts w:ascii="Times New Roman" w:hAnsi="Times New Roman" w:cs="Times New Roman"/>
          <w:b/>
          <w:sz w:val="28"/>
          <w:szCs w:val="28"/>
        </w:rPr>
        <w:t xml:space="preserve">предоставления </w:t>
      </w:r>
      <w:r w:rsidR="00984922" w:rsidRPr="00305347">
        <w:rPr>
          <w:rFonts w:ascii="Times New Roman" w:hAnsi="Times New Roman"/>
          <w:b/>
          <w:sz w:val="28"/>
        </w:rPr>
        <w:t>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p w:rsidR="00474FBC" w:rsidRPr="00305347" w:rsidRDefault="00474FBC" w:rsidP="00474FBC">
      <w:pPr>
        <w:widowControl w:val="0"/>
        <w:autoSpaceDE w:val="0"/>
        <w:autoSpaceDN w:val="0"/>
        <w:adjustRightInd w:val="0"/>
        <w:spacing w:after="0" w:line="240" w:lineRule="auto"/>
        <w:jc w:val="center"/>
        <w:rPr>
          <w:rFonts w:ascii="Times New Roman" w:hAnsi="Times New Roman" w:cs="Times New Roman"/>
          <w:sz w:val="28"/>
          <w:szCs w:val="28"/>
        </w:rPr>
      </w:pPr>
    </w:p>
    <w:p w:rsidR="00474FBC" w:rsidRPr="00305347" w:rsidRDefault="00474FBC" w:rsidP="00474FBC">
      <w:pPr>
        <w:widowControl w:val="0"/>
        <w:autoSpaceDE w:val="0"/>
        <w:autoSpaceDN w:val="0"/>
        <w:adjustRightInd w:val="0"/>
        <w:spacing w:after="0" w:line="240" w:lineRule="auto"/>
        <w:jc w:val="center"/>
        <w:rPr>
          <w:rFonts w:ascii="Times New Roman" w:hAnsi="Times New Roman" w:cs="Times New Roman"/>
          <w:sz w:val="28"/>
          <w:szCs w:val="28"/>
        </w:rPr>
      </w:pPr>
      <w:r w:rsidRPr="00305347">
        <w:rPr>
          <w:rFonts w:ascii="Times New Roman" w:hAnsi="Times New Roman" w:cs="Times New Roman"/>
          <w:sz w:val="28"/>
          <w:szCs w:val="28"/>
        </w:rPr>
        <w:t>Глава 1. ОБЩИЕ ПОЛОЖЕНИЯ</w:t>
      </w:r>
    </w:p>
    <w:p w:rsidR="00474FBC" w:rsidRPr="00305347" w:rsidRDefault="00474FBC" w:rsidP="00474FBC">
      <w:pPr>
        <w:widowControl w:val="0"/>
        <w:autoSpaceDE w:val="0"/>
        <w:autoSpaceDN w:val="0"/>
        <w:adjustRightInd w:val="0"/>
        <w:spacing w:after="0" w:line="240" w:lineRule="auto"/>
        <w:jc w:val="center"/>
        <w:rPr>
          <w:rFonts w:ascii="Times New Roman" w:hAnsi="Times New Roman" w:cs="Times New Roman"/>
          <w:sz w:val="28"/>
          <w:szCs w:val="28"/>
        </w:rPr>
      </w:pPr>
    </w:p>
    <w:p w:rsidR="00474FBC" w:rsidRPr="00305347" w:rsidRDefault="00474FBC" w:rsidP="003B2BEA">
      <w:pPr>
        <w:pStyle w:val="a3"/>
        <w:widowControl w:val="0"/>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Настоящий Порядок определяет процедуру и условия предоставления субсидий управляющим компаниям и (или) девелоперам в целях создани</w:t>
      </w:r>
      <w:r w:rsidR="00984922" w:rsidRPr="00305347">
        <w:rPr>
          <w:rFonts w:ascii="Times New Roman" w:hAnsi="Times New Roman" w:cs="Times New Roman"/>
          <w:sz w:val="28"/>
          <w:szCs w:val="28"/>
        </w:rPr>
        <w:t>я</w:t>
      </w:r>
      <w:r w:rsidRPr="00305347">
        <w:rPr>
          <w:rFonts w:ascii="Times New Roman" w:hAnsi="Times New Roman" w:cs="Times New Roman"/>
          <w:sz w:val="28"/>
          <w:szCs w:val="28"/>
        </w:rPr>
        <w:t xml:space="preserve"> и (или) развити</w:t>
      </w:r>
      <w:r w:rsidR="00984922" w:rsidRPr="00305347">
        <w:rPr>
          <w:rFonts w:ascii="Times New Roman" w:hAnsi="Times New Roman" w:cs="Times New Roman"/>
          <w:sz w:val="28"/>
          <w:szCs w:val="28"/>
        </w:rPr>
        <w:t>я</w:t>
      </w:r>
      <w:r w:rsidRPr="00305347">
        <w:rPr>
          <w:rFonts w:ascii="Times New Roman" w:hAnsi="Times New Roman" w:cs="Times New Roman"/>
          <w:sz w:val="28"/>
          <w:szCs w:val="28"/>
        </w:rPr>
        <w:t xml:space="preserve"> частных промышленных (индустриальных) парков для субъектов малого и среднего предпринимательства (далее – Субсидия).</w:t>
      </w:r>
    </w:p>
    <w:p w:rsidR="00474FBC" w:rsidRPr="00305347" w:rsidRDefault="00474FBC" w:rsidP="003B2BEA">
      <w:pPr>
        <w:pStyle w:val="a3"/>
        <w:widowControl w:val="0"/>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Понятия и термины, используемые в настоящем Порядке:</w:t>
      </w:r>
    </w:p>
    <w:p w:rsidR="00474FBC" w:rsidRPr="00305347" w:rsidRDefault="00474FBC" w:rsidP="00A61C8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w:t>
      </w:r>
      <w:r w:rsidR="00A61C89" w:rsidRPr="00305347">
        <w:rPr>
          <w:rFonts w:ascii="Times New Roman" w:hAnsi="Times New Roman" w:cs="Times New Roman"/>
          <w:sz w:val="28"/>
          <w:szCs w:val="28"/>
        </w:rPr>
        <w:t xml:space="preserve"> </w:t>
      </w:r>
      <w:r w:rsidRPr="00305347">
        <w:rPr>
          <w:rFonts w:ascii="Times New Roman" w:hAnsi="Times New Roman" w:cs="Times New Roman"/>
          <w:sz w:val="28"/>
          <w:szCs w:val="28"/>
        </w:rPr>
        <w:t xml:space="preserve">частный промышленный (индустриальный) парк – </w:t>
      </w:r>
      <w:r w:rsidR="00984922" w:rsidRPr="00305347">
        <w:rPr>
          <w:rFonts w:ascii="Times New Roman" w:hAnsi="Times New Roman" w:cs="Times New Roman"/>
          <w:sz w:val="28"/>
          <w:szCs w:val="28"/>
        </w:rPr>
        <w:t xml:space="preserve">совокупность объектов недвижимости и инфраструктуры, земельных участков, административных, производственных, складских и иных помещений, обеспечивающих деятельность промышленного парка,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w:t>
      </w:r>
      <w:r w:rsidR="00A61C89" w:rsidRPr="00305347">
        <w:rPr>
          <w:rFonts w:ascii="Times New Roman" w:hAnsi="Times New Roman" w:cs="Times New Roman"/>
          <w:sz w:val="28"/>
          <w:szCs w:val="28"/>
        </w:rPr>
        <w:t>–</w:t>
      </w:r>
      <w:r w:rsidR="00984922" w:rsidRPr="00305347">
        <w:rPr>
          <w:rFonts w:ascii="Times New Roman" w:hAnsi="Times New Roman" w:cs="Times New Roman"/>
          <w:sz w:val="28"/>
          <w:szCs w:val="28"/>
        </w:rPr>
        <w:t xml:space="preserve"> юридическим лицом, в уставном </w:t>
      </w:r>
      <w:r w:rsidR="00984922" w:rsidRPr="00305347">
        <w:rPr>
          <w:rFonts w:ascii="Times New Roman" w:hAnsi="Times New Roman" w:cs="Times New Roman"/>
          <w:sz w:val="28"/>
          <w:szCs w:val="28"/>
        </w:rPr>
        <w:lastRenderedPageBreak/>
        <w:t>капитале которого не участвуют Российская Федерация, субъект Российской Федерации и (или) муниципальное образование</w:t>
      </w:r>
      <w:r w:rsidRPr="00305347">
        <w:rPr>
          <w:rFonts w:ascii="Times New Roman" w:hAnsi="Times New Roman" w:cs="Times New Roman"/>
          <w:sz w:val="28"/>
          <w:szCs w:val="28"/>
        </w:rPr>
        <w:t xml:space="preserve"> (далее – частный промышленный парк);</w:t>
      </w:r>
    </w:p>
    <w:p w:rsidR="00474FBC" w:rsidRPr="00305347" w:rsidRDefault="00922FD7" w:rsidP="00474F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74FBC" w:rsidRPr="00305347">
        <w:rPr>
          <w:rFonts w:ascii="Times New Roman" w:hAnsi="Times New Roman" w:cs="Times New Roman"/>
          <w:sz w:val="28"/>
          <w:szCs w:val="28"/>
        </w:rPr>
        <w:t>) девелопер частного промышленного парка – юридическое лицо, отвечающее следующим требованиям:</w:t>
      </w:r>
    </w:p>
    <w:p w:rsidR="00474FBC" w:rsidRPr="00305347" w:rsidRDefault="00474FBC" w:rsidP="00474F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в собственности или долгосрочной аренде юридического лица находится земельный участок, на котором расположен частный промышленный парк;</w:t>
      </w:r>
    </w:p>
    <w:p w:rsidR="00474FBC" w:rsidRPr="00305347" w:rsidRDefault="00474FBC" w:rsidP="00A61C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юридическое лицо осуществило инвестиции в создание (реконструкцию) объектов инженерной и (или) энергетической, и (или) транспортной инфраструктуры земельного участка, на котором расположен частный </w:t>
      </w:r>
      <w:r w:rsidR="00A61C89" w:rsidRPr="00305347">
        <w:rPr>
          <w:rFonts w:ascii="Times New Roman" w:hAnsi="Times New Roman" w:cs="Times New Roman"/>
          <w:sz w:val="28"/>
          <w:szCs w:val="28"/>
        </w:rPr>
        <w:t>промышленный парк</w:t>
      </w:r>
      <w:r w:rsidRPr="00305347">
        <w:rPr>
          <w:rFonts w:ascii="Times New Roman" w:hAnsi="Times New Roman" w:cs="Times New Roman"/>
          <w:sz w:val="28"/>
          <w:szCs w:val="28"/>
        </w:rPr>
        <w:t>.</w:t>
      </w:r>
    </w:p>
    <w:p w:rsidR="00474FBC" w:rsidRPr="00305347" w:rsidRDefault="00474FBC" w:rsidP="003B2BEA">
      <w:pPr>
        <w:pStyle w:val="a3"/>
        <w:widowControl w:val="0"/>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Девелопер частного промышленного парка может являться управляющей компанией частного промышленного парка.</w:t>
      </w:r>
    </w:p>
    <w:p w:rsidR="00A61C89" w:rsidRPr="00305347" w:rsidRDefault="00A61C89" w:rsidP="00A61C89">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Субсидии предоставляются в целях софинансирования (финансового обеспечения) следующих мероприятий по созданию и (или) развитию частных промышленных парков:</w:t>
      </w:r>
    </w:p>
    <w:p w:rsidR="00A61C89" w:rsidRPr="00305347" w:rsidRDefault="00A61C89" w:rsidP="00A61C8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66"/>
      <w:bookmarkEnd w:id="2"/>
      <w:r w:rsidRPr="00305347">
        <w:rPr>
          <w:rFonts w:ascii="Times New Roman" w:hAnsi="Times New Roman" w:cs="Times New Roman"/>
          <w:sz w:val="28"/>
          <w:szCs w:val="28"/>
        </w:rPr>
        <w:t>1) создание и (или) развитие энергетической и транспортной инфраструктуры (дороги);</w:t>
      </w:r>
    </w:p>
    <w:p w:rsidR="00A61C89" w:rsidRPr="00305347" w:rsidRDefault="00A61C89" w:rsidP="00A61C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2)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A61C89" w:rsidRPr="00305347" w:rsidRDefault="00A61C89" w:rsidP="00A61C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3)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линий связи);</w:t>
      </w:r>
    </w:p>
    <w:p w:rsidR="00A61C89" w:rsidRPr="00305347" w:rsidRDefault="00A61C89" w:rsidP="00A61C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4) подготовка промышленных площадок, в том числе проведение коммуникаций;</w:t>
      </w:r>
    </w:p>
    <w:p w:rsidR="00A61C89" w:rsidRPr="00305347" w:rsidRDefault="00A61C89" w:rsidP="00A61C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5) оснащение производственным и технологическим оборудованием коллективного пользования; </w:t>
      </w:r>
    </w:p>
    <w:p w:rsidR="00A61C89" w:rsidRPr="00305347" w:rsidRDefault="00A61C89" w:rsidP="00A61C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6) технологическое присоединение к объектам электросетевого хозяйства; </w:t>
      </w:r>
    </w:p>
    <w:p w:rsidR="00A61C89" w:rsidRPr="00305347" w:rsidRDefault="00A61C89" w:rsidP="00A61C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 xml:space="preserve">7) выплата процентов по кредитам (займам), выданным на осуществление мероприятий, указанных в настоящем пункте, из расчета не более двух третьих </w:t>
      </w:r>
      <w:r w:rsidR="00922FD7">
        <w:rPr>
          <w:rFonts w:ascii="Times New Roman" w:hAnsi="Times New Roman" w:cs="Times New Roman"/>
          <w:sz w:val="28"/>
          <w:szCs w:val="28"/>
        </w:rPr>
        <w:t xml:space="preserve">ключевой </w:t>
      </w:r>
      <w:r w:rsidRPr="00305347">
        <w:rPr>
          <w:rFonts w:ascii="Times New Roman" w:hAnsi="Times New Roman" w:cs="Times New Roman"/>
          <w:sz w:val="28"/>
          <w:szCs w:val="28"/>
        </w:rPr>
        <w:t>ставки Центрального банка Российской Федерации от фактически произведенных затрат на уплату процентов по кредитам (займам).</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Основные услуги </w:t>
      </w:r>
      <w:r w:rsidR="00CC2C07">
        <w:rPr>
          <w:rFonts w:ascii="Times New Roman" w:hAnsi="Times New Roman" w:cs="Times New Roman"/>
          <w:sz w:val="28"/>
          <w:szCs w:val="28"/>
        </w:rPr>
        <w:t xml:space="preserve">частного </w:t>
      </w:r>
      <w:r w:rsidRPr="00305347">
        <w:rPr>
          <w:rFonts w:ascii="Times New Roman" w:hAnsi="Times New Roman" w:cs="Times New Roman"/>
          <w:sz w:val="28"/>
          <w:szCs w:val="28"/>
        </w:rPr>
        <w:t>промышленного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водоснабжением, водоотведением.</w:t>
      </w:r>
    </w:p>
    <w:p w:rsidR="00474FBC" w:rsidRPr="00305347" w:rsidRDefault="00474FBC" w:rsidP="003B2BEA">
      <w:pPr>
        <w:pStyle w:val="a3"/>
        <w:widowControl w:val="0"/>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Субсидии предоставляются управляющим компаниям и (или) девелоперам частных промышленных парков</w:t>
      </w:r>
      <w:r w:rsidR="00C4604E" w:rsidRPr="00305347">
        <w:rPr>
          <w:rFonts w:ascii="Times New Roman" w:hAnsi="Times New Roman" w:cs="Times New Roman"/>
          <w:sz w:val="28"/>
          <w:szCs w:val="28"/>
        </w:rPr>
        <w:t xml:space="preserve"> </w:t>
      </w:r>
      <w:r w:rsidRPr="00305347">
        <w:rPr>
          <w:rFonts w:ascii="Times New Roman" w:hAnsi="Times New Roman" w:cs="Times New Roman"/>
          <w:sz w:val="28"/>
          <w:szCs w:val="28"/>
        </w:rPr>
        <w:t>на основе конкурсного отбора (далее – Конкурс).</w:t>
      </w:r>
    </w:p>
    <w:p w:rsidR="00474FBC" w:rsidRPr="00305347" w:rsidRDefault="00474FBC" w:rsidP="003B2BEA">
      <w:pPr>
        <w:pStyle w:val="a3"/>
        <w:widowControl w:val="0"/>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Предметом Конкурса является отбор заявок управляющих компаний и (или) девелоперов частных промышленных парков, претендующих на включение в состав консолидированной заявки Свердловской области на участие в ежегодно организуемом Министерством экономического развития Российской Федерации конкурсном отборе субъектов Российской Федерации на предоставление субсидий из федерального бюджета на государственную поддержку малого и среднего предпринимательства субъектами Российской Федерации по мероприятию «</w:t>
      </w:r>
      <w:r w:rsidR="00C4604E" w:rsidRPr="00305347">
        <w:rPr>
          <w:rFonts w:ascii="Times New Roman" w:hAnsi="Times New Roman"/>
          <w:sz w:val="28"/>
        </w:rPr>
        <w:t>Создание и (или) развитие инфраструктуры поддержки субъектов малого и среднего предпринимательства, – частных промышленных парков</w:t>
      </w:r>
      <w:r w:rsidRPr="00305347">
        <w:rPr>
          <w:rFonts w:ascii="Times New Roman" w:hAnsi="Times New Roman" w:cs="Times New Roman"/>
          <w:sz w:val="28"/>
          <w:szCs w:val="28"/>
        </w:rPr>
        <w:t>» (далее – Консолидированная заявка Свердловской области), в целях последующего предоставления из областного бюджета управляющим компаниям и (или) девелоперам частных промышленных парков Субсидий в случае признания заявленных ими проектов создания частных промышленных парков для субъектов малого и среднего предпринимательства (далее – Проект) победителями федерального конкурсного отбора.</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Конкурс проводится уполномоченным на участие в реализации государственной политики в области развития малого и среднего предпринимательства исполнительным органом государственной власти Свердловской области – Министерством инвестиций и развития Свердловской области (далее – Министерство) по решению Правительства Свердловской области.</w:t>
      </w:r>
    </w:p>
    <w:p w:rsidR="00474FBC" w:rsidRPr="00305347" w:rsidRDefault="00474FBC" w:rsidP="00474FBC">
      <w:pPr>
        <w:widowControl w:val="0"/>
        <w:tabs>
          <w:tab w:val="left" w:pos="1134"/>
        </w:tabs>
        <w:autoSpaceDE w:val="0"/>
        <w:autoSpaceDN w:val="0"/>
        <w:adjustRightInd w:val="0"/>
        <w:spacing w:after="0" w:line="240" w:lineRule="auto"/>
        <w:jc w:val="center"/>
        <w:rPr>
          <w:rFonts w:ascii="Times New Roman" w:hAnsi="Times New Roman" w:cs="Times New Roman"/>
          <w:sz w:val="28"/>
          <w:szCs w:val="28"/>
        </w:rPr>
      </w:pPr>
    </w:p>
    <w:p w:rsidR="00474FBC" w:rsidRPr="00305347" w:rsidRDefault="00474FBC" w:rsidP="00474FBC">
      <w:pPr>
        <w:widowControl w:val="0"/>
        <w:tabs>
          <w:tab w:val="left" w:pos="1134"/>
        </w:tabs>
        <w:autoSpaceDE w:val="0"/>
        <w:autoSpaceDN w:val="0"/>
        <w:adjustRightInd w:val="0"/>
        <w:spacing w:after="0" w:line="240" w:lineRule="auto"/>
        <w:jc w:val="center"/>
        <w:rPr>
          <w:rFonts w:ascii="Times New Roman" w:hAnsi="Times New Roman" w:cs="Times New Roman"/>
          <w:sz w:val="28"/>
          <w:szCs w:val="28"/>
        </w:rPr>
      </w:pPr>
      <w:r w:rsidRPr="00305347">
        <w:rPr>
          <w:rFonts w:ascii="Times New Roman" w:hAnsi="Times New Roman" w:cs="Times New Roman"/>
          <w:sz w:val="28"/>
          <w:szCs w:val="28"/>
        </w:rPr>
        <w:t>Глава 2. ПОРЯДОК ПРОВЕДЕНИЯ КОНКУРСНОГО ОТБОРА ЗАЯВОК НА ПРАВО ВКЛЮЧЕНИЯ В СОСТАВ КОНСОЛИДИРОВАННОЙ ЗАЯВКИ СВЕРДЛОВСКОЙ ОБЛАСТИ</w:t>
      </w:r>
    </w:p>
    <w:p w:rsidR="00474FBC" w:rsidRPr="00305347" w:rsidRDefault="00474FBC" w:rsidP="00474FB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Министерство:</w:t>
      </w:r>
    </w:p>
    <w:p w:rsidR="00474FBC" w:rsidRPr="00305347" w:rsidRDefault="00474FBC" w:rsidP="00474FBC">
      <w:pPr>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 публикует извещение о проведении Конкурса;</w:t>
      </w:r>
    </w:p>
    <w:p w:rsidR="00474FBC" w:rsidRPr="00305347" w:rsidRDefault="00474FBC" w:rsidP="00474FBC">
      <w:pPr>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2) осуществляет прием заявок управляющих компаний и (или) девелоперов частных промышленных парков на участие в Конкурсе (далее – Заявка) в установленные настоящим Порядком сроки;</w:t>
      </w:r>
    </w:p>
    <w:p w:rsidR="00474FBC" w:rsidRPr="00305347" w:rsidRDefault="00474FBC" w:rsidP="00474FBC">
      <w:pPr>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3) утверждает состав </w:t>
      </w:r>
      <w:r w:rsidR="0030671C" w:rsidRPr="00305347">
        <w:rPr>
          <w:rFonts w:ascii="Times New Roman" w:hAnsi="Times New Roman" w:cs="Times New Roman"/>
          <w:sz w:val="28"/>
          <w:szCs w:val="28"/>
        </w:rPr>
        <w:t xml:space="preserve">и положение о </w:t>
      </w:r>
      <w:r w:rsidRPr="00305347">
        <w:rPr>
          <w:rFonts w:ascii="Times New Roman" w:hAnsi="Times New Roman" w:cs="Times New Roman"/>
          <w:sz w:val="28"/>
          <w:szCs w:val="28"/>
        </w:rPr>
        <w:t xml:space="preserve">комиссии по проведению конкурсного отбора заявок </w:t>
      </w:r>
      <w:r w:rsidR="00984922" w:rsidRPr="00305347">
        <w:rPr>
          <w:rFonts w:ascii="Times New Roman" w:hAnsi="Times New Roman" w:cs="Times New Roman"/>
          <w:sz w:val="28"/>
          <w:szCs w:val="28"/>
        </w:rPr>
        <w:t>управляющих компаний и (или) девелоперов частных промышленных парков</w:t>
      </w:r>
      <w:r w:rsidRPr="00305347">
        <w:rPr>
          <w:rFonts w:ascii="Times New Roman" w:hAnsi="Times New Roman" w:cs="Times New Roman"/>
          <w:sz w:val="28"/>
          <w:szCs w:val="28"/>
        </w:rPr>
        <w:t xml:space="preserve">, претендующих на включение в состав консолидированной заявки Свердловской области на участие в конкурсном отборе Министерства экономического развития Российской Федерации по мероприятию </w:t>
      </w:r>
      <w:r w:rsidR="001B5C23" w:rsidRPr="00305347">
        <w:rPr>
          <w:rFonts w:ascii="Times New Roman" w:hAnsi="Times New Roman" w:cs="Times New Roman"/>
          <w:sz w:val="28"/>
          <w:szCs w:val="28"/>
        </w:rPr>
        <w:t>«</w:t>
      </w:r>
      <w:r w:rsidR="001B5C23" w:rsidRPr="00305347">
        <w:rPr>
          <w:rFonts w:ascii="Times New Roman" w:hAnsi="Times New Roman"/>
          <w:sz w:val="28"/>
        </w:rPr>
        <w:t>Создание и (или) развитие инфраструктуры поддержки субъектов малого и среднего предпринимательства, – частных промышленных парков</w:t>
      </w:r>
      <w:r w:rsidR="001B5C23" w:rsidRPr="00305347">
        <w:rPr>
          <w:rFonts w:ascii="Times New Roman" w:hAnsi="Times New Roman" w:cs="Times New Roman"/>
          <w:sz w:val="28"/>
          <w:szCs w:val="28"/>
        </w:rPr>
        <w:t xml:space="preserve">» </w:t>
      </w:r>
      <w:r w:rsidRPr="00305347">
        <w:rPr>
          <w:rFonts w:ascii="Times New Roman" w:hAnsi="Times New Roman" w:cs="Times New Roman"/>
          <w:sz w:val="28"/>
          <w:szCs w:val="28"/>
        </w:rPr>
        <w:t>(далее – Комиссия).</w:t>
      </w:r>
    </w:p>
    <w:p w:rsidR="00474FBC" w:rsidRPr="00305347" w:rsidRDefault="00474FBC" w:rsidP="00474FBC">
      <w:pPr>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4) готовит материалы для рассмотрения Заявок на заседании Комиссии и организует проведение заседаний Комиссии.</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Извещение о проведении Конкурса публикуется в «Областной газете», размещается на официальном сайте Министерства в сети «Интернет» (http://mir.midural.ru) и Инвестиционном портале Свердловской области в сети «Интернет» (http://invest.midural.ru). </w:t>
      </w:r>
    </w:p>
    <w:p w:rsidR="00474FBC" w:rsidRPr="00305347" w:rsidRDefault="00474FBC" w:rsidP="003B2BEA">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В извещении о проведении Конкурса указываются следующие сведения:</w:t>
      </w:r>
    </w:p>
    <w:p w:rsidR="00474FBC" w:rsidRPr="00305347" w:rsidRDefault="00474FBC" w:rsidP="003B2BEA">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1) наименование, место нахождения, почтовый адрес, номер контактного телефона организатора Конкурса;</w:t>
      </w:r>
    </w:p>
    <w:p w:rsidR="00474FBC" w:rsidRPr="00305347" w:rsidRDefault="00474FBC" w:rsidP="003B2BEA">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2) срок и место подачи Заявок;</w:t>
      </w:r>
    </w:p>
    <w:p w:rsidR="00474FBC" w:rsidRPr="00305347" w:rsidRDefault="00474FBC" w:rsidP="003B2BEA">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3) срок завершения отбора Заявок.</w:t>
      </w:r>
    </w:p>
    <w:p w:rsidR="00DB21B7" w:rsidRPr="00305347" w:rsidRDefault="00DB21B7" w:rsidP="003B2BE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Срок подачи Заявок составляет 10 рабочих дней со дня опубликования извещения о проведении Конкурса. По решению Министерства срок подачи Заявок может продлеваться на 5 рабочих дней неограниченное число раз до момента принятия приказа Министерства экономического развития Российской Федерации на очередной год «Об организации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
    <w:p w:rsidR="003B2BEA" w:rsidRPr="00305347" w:rsidRDefault="003B2BEA" w:rsidP="003B2BE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Извещени</w:t>
      </w:r>
      <w:r w:rsidR="0071343B" w:rsidRPr="00305347">
        <w:rPr>
          <w:rFonts w:ascii="Times New Roman" w:hAnsi="Times New Roman" w:cs="Times New Roman"/>
          <w:sz w:val="28"/>
          <w:szCs w:val="28"/>
        </w:rPr>
        <w:t>е</w:t>
      </w:r>
      <w:r w:rsidRPr="00305347">
        <w:rPr>
          <w:rFonts w:ascii="Times New Roman" w:hAnsi="Times New Roman" w:cs="Times New Roman"/>
          <w:sz w:val="28"/>
          <w:szCs w:val="28"/>
        </w:rPr>
        <w:t xml:space="preserve"> о продлении срока подачи Заявок размещается </w:t>
      </w:r>
      <w:r w:rsidR="0071343B" w:rsidRPr="00305347">
        <w:rPr>
          <w:rFonts w:ascii="Times New Roman" w:hAnsi="Times New Roman" w:cs="Times New Roman"/>
          <w:sz w:val="28"/>
          <w:szCs w:val="28"/>
        </w:rPr>
        <w:t xml:space="preserve">Министерством </w:t>
      </w:r>
      <w:r w:rsidRPr="00305347">
        <w:rPr>
          <w:rFonts w:ascii="Times New Roman" w:hAnsi="Times New Roman" w:cs="Times New Roman"/>
          <w:sz w:val="28"/>
          <w:szCs w:val="28"/>
        </w:rPr>
        <w:t xml:space="preserve">на официальном сайте Министерства в сети «Интернет» (http://mir.midural.ru) и Инвестиционном портале Свердловской области в сети «Интернет» (http://invest.midural.ru) </w:t>
      </w:r>
      <w:r w:rsidR="0071343B" w:rsidRPr="00305347">
        <w:rPr>
          <w:rFonts w:ascii="Times New Roman" w:hAnsi="Times New Roman" w:cs="Times New Roman"/>
          <w:sz w:val="28"/>
          <w:szCs w:val="28"/>
        </w:rPr>
        <w:t>за один рабочий день до дня окончания срока подачи Заявок.</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Участниками Конкурса являются управляющие компании и (или) девелоперы частных промышленных парков, подавшие Заявку.</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Критерии отбора заявок управляющих компаний и (или) девелоперов частных промышленных парков, претендующих на предоставление Субсидии:</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наличие правоустанавливающего документа, свидетельствующего о наличии права собственности управляющей компании или девелопера частного промышленного парка на земельный участок частного промышленного парка, или договора долгосрочной аренды, заключенного управляющей компанией или девелопером частного промышленного парка с испол</w:t>
      </w:r>
      <w:r w:rsidRPr="00305347">
        <w:rPr>
          <w:rFonts w:ascii="Times New Roman" w:hAnsi="Times New Roman" w:cs="Times New Roman"/>
          <w:sz w:val="28"/>
          <w:szCs w:val="28"/>
        </w:rPr>
        <w:lastRenderedPageBreak/>
        <w:t>нительными органами государственной власти субъекта Российской Федерации или органами местного самоуправления;</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наличие документов, подтверждающих осуществленные работы (затраты) девелопера или управляющей компании частного промышленного парка на создание и (или) развитие частного промышленного парка;</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наличие разрешения на ввод в эксплуатацию объектов недвижимости частного промышленного парка;</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наличие сводного сметного расчета </w:t>
      </w:r>
      <w:r w:rsidR="00BC024E">
        <w:rPr>
          <w:rFonts w:ascii="Times New Roman" w:hAnsi="Times New Roman" w:cs="Times New Roman"/>
          <w:sz w:val="28"/>
          <w:szCs w:val="28"/>
        </w:rPr>
        <w:t>стоимости</w:t>
      </w:r>
      <w:r w:rsidRPr="00305347">
        <w:rPr>
          <w:rFonts w:ascii="Times New Roman" w:hAnsi="Times New Roman" w:cs="Times New Roman"/>
          <w:sz w:val="28"/>
          <w:szCs w:val="28"/>
        </w:rPr>
        <w:t xml:space="preserve"> строительства (реконструкции) объектов недвижимости частного промышленного парка;</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наличие </w:t>
      </w:r>
      <w:r w:rsidR="00C4604E" w:rsidRPr="00305347">
        <w:rPr>
          <w:rFonts w:ascii="Times New Roman" w:hAnsi="Times New Roman" w:cs="Times New Roman"/>
          <w:sz w:val="28"/>
          <w:szCs w:val="28"/>
        </w:rPr>
        <w:t xml:space="preserve">положительного </w:t>
      </w:r>
      <w:r w:rsidRPr="00305347">
        <w:rPr>
          <w:rFonts w:ascii="Times New Roman" w:hAnsi="Times New Roman" w:cs="Times New Roman"/>
          <w:sz w:val="28"/>
          <w:szCs w:val="28"/>
        </w:rPr>
        <w:t xml:space="preserve">заключения </w:t>
      </w:r>
      <w:r w:rsidRPr="00305347">
        <w:rPr>
          <w:rFonts w:ascii="Times New Roman" w:eastAsia="Calibri" w:hAnsi="Times New Roman" w:cs="Times New Roman"/>
          <w:sz w:val="28"/>
          <w:szCs w:val="28"/>
        </w:rPr>
        <w:t xml:space="preserve">государственной </w:t>
      </w:r>
      <w:r w:rsidRPr="00305347">
        <w:rPr>
          <w:rFonts w:ascii="Times New Roman" w:hAnsi="Times New Roman" w:cs="Times New Roman"/>
          <w:sz w:val="28"/>
          <w:szCs w:val="28"/>
        </w:rPr>
        <w:t>экспертизы проектной документации и результатов инженерных изысканий, а также документа об её утверждении;</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наличие положительного заключения о достоверности сметной стоимости объектов капитального строительства;</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наличие бизнес-плана и финансовой модели создания и (или) развития частного промышленного парка; </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наличие концепции создания и (или) развития частного промышленного парка;</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наличие мастер-плана территории частного промышленного парка;</w:t>
      </w:r>
    </w:p>
    <w:p w:rsidR="00474FBC" w:rsidRPr="00305347" w:rsidRDefault="00474FBC" w:rsidP="00C4604E">
      <w:pPr>
        <w:pStyle w:val="a3"/>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наличие договоров купли-продажи и (или) аренды земельных участков и (или) объектов недвижимости с субъектами малого и среднего предпринимательства (резидентами частного промышленного парка), подтверждающих </w:t>
      </w:r>
      <w:proofErr w:type="spellStart"/>
      <w:r w:rsidRPr="00305347">
        <w:rPr>
          <w:rFonts w:ascii="Times New Roman" w:eastAsia="Calibri" w:hAnsi="Times New Roman" w:cs="Times New Roman"/>
          <w:sz w:val="28"/>
          <w:szCs w:val="28"/>
        </w:rPr>
        <w:t>заполненность</w:t>
      </w:r>
      <w:proofErr w:type="spellEnd"/>
      <w:r w:rsidRPr="00305347">
        <w:rPr>
          <w:rFonts w:ascii="Times New Roman" w:eastAsia="Calibri" w:hAnsi="Times New Roman" w:cs="Times New Roman"/>
          <w:sz w:val="28"/>
          <w:szCs w:val="28"/>
        </w:rPr>
        <w:t xml:space="preserve"> </w:t>
      </w:r>
      <w:r w:rsidRPr="00305347">
        <w:rPr>
          <w:rFonts w:ascii="Times New Roman" w:hAnsi="Times New Roman" w:cs="Times New Roman"/>
          <w:sz w:val="28"/>
          <w:szCs w:val="28"/>
        </w:rPr>
        <w:t xml:space="preserve">частного </w:t>
      </w:r>
      <w:r w:rsidRPr="00305347">
        <w:rPr>
          <w:rFonts w:ascii="Times New Roman" w:eastAsia="Calibri" w:hAnsi="Times New Roman" w:cs="Times New Roman"/>
          <w:sz w:val="28"/>
          <w:szCs w:val="28"/>
        </w:rPr>
        <w:t>промышленного парка на уровне не менее 20 процентов;</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участник Конкурса зарегистрирован и осуществляет деятельность на территории Свердловской области;</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и государственные внебюджетные фонды, а также пеней, штрафов по ним на последнюю отчетную дату, предшествующую дате подачи Заявки;</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отсутствие в отношении участника Конкурса начатой процедуры ликвидации либо отсутствие возбужденного арбитражным судом дела о признании участника Конкурса банкротом на дату подачи Заявки;</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305347">
        <w:rPr>
          <w:rFonts w:ascii="Times New Roman" w:hAnsi="Times New Roman" w:cs="Times New Roman"/>
          <w:sz w:val="28"/>
          <w:szCs w:val="28"/>
        </w:rPr>
        <w:t>неприостановление</w:t>
      </w:r>
      <w:proofErr w:type="spellEnd"/>
      <w:r w:rsidRPr="00305347">
        <w:rPr>
          <w:rFonts w:ascii="Times New Roman" w:hAnsi="Times New Roman" w:cs="Times New Roman"/>
          <w:sz w:val="28"/>
          <w:szCs w:val="28"/>
        </w:rPr>
        <w:t xml:space="preserve"> деятельности участника Конкурса в порядке, предусмотренном Кодексом Российской Федерации об административных правонарушениях, на дату подачи Заявки;</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отсутствие у участника Конкурса на дату подачи Заявки задолженности по заработной плате перед работниками;</w:t>
      </w:r>
    </w:p>
    <w:p w:rsidR="00474FBC" w:rsidRPr="00305347" w:rsidRDefault="00474FBC" w:rsidP="00C4604E">
      <w:pPr>
        <w:pStyle w:val="a3"/>
        <w:widowControl w:val="0"/>
        <w:numPr>
          <w:ilvl w:val="1"/>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соответствие минимальным значениям удельных показателей функционирования частного промышленного парка, определенным в приложении № 2 к настоящему Порядку.</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Управляющая компания и (или) девелопер частного промышленного парка для участия в Конкурсе подает в Министерство Заявку по форме согласно приложению № 1 к настоящему Порядку с приложением следующих документов:</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 копии правоустанавливающего документа, свидетельствующего о наличии права собственности управляющей компании или девелопера частного промышленного парка на земельный участок частного промышленного парка, или договора долгосрочной аренды земельного участка частного промышленного парка (со сроком окончания не ранее 20</w:t>
      </w:r>
      <w:r w:rsidR="00A52EFA" w:rsidRPr="00305347">
        <w:rPr>
          <w:rFonts w:ascii="Times New Roman" w:hAnsi="Times New Roman" w:cs="Times New Roman"/>
          <w:sz w:val="28"/>
          <w:szCs w:val="28"/>
        </w:rPr>
        <w:t>20</w:t>
      </w:r>
      <w:r w:rsidRPr="00305347">
        <w:rPr>
          <w:rFonts w:ascii="Times New Roman" w:hAnsi="Times New Roman" w:cs="Times New Roman"/>
          <w:sz w:val="28"/>
          <w:szCs w:val="28"/>
        </w:rPr>
        <w:t xml:space="preserve"> года), </w:t>
      </w:r>
      <w:r w:rsidR="00BC024E" w:rsidRPr="00BC024E">
        <w:rPr>
          <w:rFonts w:ascii="Times New Roman" w:hAnsi="Times New Roman" w:cs="Times New Roman"/>
          <w:sz w:val="28"/>
          <w:szCs w:val="28"/>
        </w:rPr>
        <w:t>заключенн</w:t>
      </w:r>
      <w:r w:rsidR="00BC024E">
        <w:rPr>
          <w:rFonts w:ascii="Times New Roman" w:hAnsi="Times New Roman" w:cs="Times New Roman"/>
          <w:sz w:val="28"/>
          <w:szCs w:val="28"/>
        </w:rPr>
        <w:t>ого</w:t>
      </w:r>
      <w:r w:rsidR="00BC024E" w:rsidRPr="00BC024E">
        <w:rPr>
          <w:rFonts w:ascii="Times New Roman" w:hAnsi="Times New Roman" w:cs="Times New Roman"/>
          <w:sz w:val="28"/>
          <w:szCs w:val="28"/>
        </w:rPr>
        <w:t xml:space="preserve"> управляющей компанией или девелопером частного промышленного парка с органами власти субъекта Российской Федерации или органами местного самоуправления</w:t>
      </w:r>
      <w:r w:rsidR="00BC024E">
        <w:rPr>
          <w:rFonts w:ascii="Times New Roman" w:hAnsi="Times New Roman" w:cs="Times New Roman"/>
          <w:sz w:val="28"/>
          <w:szCs w:val="28"/>
        </w:rPr>
        <w:t>,</w:t>
      </w:r>
      <w:r w:rsidR="00BC024E" w:rsidRPr="00BC024E">
        <w:rPr>
          <w:rFonts w:ascii="Times New Roman" w:hAnsi="Times New Roman" w:cs="Times New Roman"/>
          <w:sz w:val="28"/>
          <w:szCs w:val="28"/>
        </w:rPr>
        <w:t xml:space="preserve"> </w:t>
      </w:r>
      <w:r w:rsidRPr="00305347">
        <w:rPr>
          <w:rFonts w:ascii="Times New Roman" w:hAnsi="Times New Roman" w:cs="Times New Roman"/>
          <w:sz w:val="28"/>
          <w:szCs w:val="28"/>
        </w:rPr>
        <w:t>заверенной подписью руководителя и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2) копий документов, подтверждающих осуществленные не ранее, чем в течение трех лет, предшествующих году предоставления субсидии, управляющей компанией или девелопером частного промышленного парка работы (затраты) на создание и (или) развитие частного промышленного парка, заверенных подписью руководителя и печатью управляющей компании или девелопера частного промышленного парка (копий договоров на </w:t>
      </w:r>
      <w:r w:rsidRPr="00305347">
        <w:rPr>
          <w:rFonts w:ascii="Times New Roman" w:hAnsi="Times New Roman" w:cs="Times New Roman"/>
          <w:sz w:val="28"/>
          <w:szCs w:val="28"/>
        </w:rPr>
        <w:lastRenderedPageBreak/>
        <w:t>выполнение работ, оказание услуг, поставку материалов и оборудования; копий актов выполненных работ, оказанных услуг; копий счетов-фактур; копий накладных; копий форм капитального строительства (КС); копий актов сдачи приобретенного оборудования в монтаж (форма № ОС-15); копий актов ввода объектов в эксплуатацию и иных документов, подтверждающих произведенные затраты; заверенных кредитной организацией и управляющей компанией или девелопером частного промышленного парка копий платежных документов, подтверждающих факт оплаты по договорам; заверенных кредитной организацией копий кредитного договора, графика погашения основного долга и процентов по кредиту, платежных документов, подтверждающих своевременную уплату процентов и основного долга по кредиту, выписок по ссудному и расчетному счетам управляющей компании или девелопера частного промышленного парка, платежных документов на выдачу кредита управляющей компании или девелопера частного промышленного парка; копий платежных документов, подтверждающих целевое использование кредита, договоров (дополнительных соглашений к договорам) о целевом использовании кредита);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3) копий разрешений на ввод в эксплуатацию объектов недвижимости частного промышленного парка, заверенных подписью руководителя и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4) копии сводного сметного расчета </w:t>
      </w:r>
      <w:r w:rsidR="00BC024E">
        <w:rPr>
          <w:rFonts w:ascii="Times New Roman" w:hAnsi="Times New Roman" w:cs="Times New Roman"/>
          <w:sz w:val="28"/>
          <w:szCs w:val="28"/>
        </w:rPr>
        <w:t>стоимости</w:t>
      </w:r>
      <w:r w:rsidR="00BC024E" w:rsidRPr="00305347">
        <w:rPr>
          <w:rFonts w:ascii="Times New Roman" w:hAnsi="Times New Roman" w:cs="Times New Roman"/>
          <w:sz w:val="28"/>
          <w:szCs w:val="28"/>
        </w:rPr>
        <w:t xml:space="preserve"> </w:t>
      </w:r>
      <w:r w:rsidRPr="00305347">
        <w:rPr>
          <w:rFonts w:ascii="Times New Roman" w:hAnsi="Times New Roman" w:cs="Times New Roman"/>
          <w:sz w:val="28"/>
          <w:szCs w:val="28"/>
        </w:rPr>
        <w:t>строительства (реконструкции</w:t>
      </w:r>
      <w:r w:rsidR="00583127" w:rsidRPr="00305347">
        <w:rPr>
          <w:rFonts w:ascii="Times New Roman" w:hAnsi="Times New Roman" w:cs="Times New Roman"/>
          <w:sz w:val="28"/>
          <w:szCs w:val="28"/>
        </w:rPr>
        <w:t>, капитального ремонта</w:t>
      </w:r>
      <w:r w:rsidRPr="00305347">
        <w:rPr>
          <w:rFonts w:ascii="Times New Roman" w:hAnsi="Times New Roman" w:cs="Times New Roman"/>
          <w:sz w:val="28"/>
          <w:szCs w:val="28"/>
        </w:rPr>
        <w:t>) объектов недвижимости частного промышленного парка, заверенной подписью руководителя и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5) копии </w:t>
      </w:r>
      <w:r w:rsidR="00583127" w:rsidRPr="00305347">
        <w:rPr>
          <w:rFonts w:ascii="Times New Roman" w:hAnsi="Times New Roman" w:cs="Times New Roman"/>
          <w:sz w:val="28"/>
          <w:szCs w:val="28"/>
        </w:rPr>
        <w:t xml:space="preserve">положительного </w:t>
      </w:r>
      <w:r w:rsidRPr="00305347">
        <w:rPr>
          <w:rFonts w:ascii="Times New Roman" w:hAnsi="Times New Roman" w:cs="Times New Roman"/>
          <w:sz w:val="28"/>
          <w:szCs w:val="28"/>
        </w:rPr>
        <w:t>заключения государственной экспертизы проектной документации и результатов инженерных изысканий, а также копии документа об ее утверждении, заверенных подписью руководителя и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6) копии положительного заключения о достоверности сметной стоимости объектов капитального строительства, заверенной подписью руководителя и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7) бизнес-плана создания и (или) развития частного промышленного парка, соответствующего требованиям к бизнес-плану создания и (или) развития промышленного парка, установленным в приложении № 3 к настоящему Порядку, подписанного руководителем и скрепленного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8) финансовой модели создания и (или) развития частного промышленного парка, соответствующей требованиям к финансовой модели создания и (или) развития промышленного парка, установленным в приложении № 3 к настоящему Порядку, подписанной руководителем и скрепленной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9) концепции создания и (или) развития частного промышленного парка, включающей в том числе определение целей и задач, целесообразности и предпосылок создания частного промышленного парка, определение спроса на услуги частного промышленного парка, обоснования основных показателей частного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частного промышленного парка), анализ потребностей его потенциальных резидентов, определение источников и условий финансирования создания частного промышленного парка, оценка имеющихся и возможных рисков, оценка результативности и эффективности создания частного промышленного парка; определение направлений расходования средств субсидии на развитие частного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w:t>
      </w:r>
      <w:r w:rsidRPr="00305347">
        <w:rPr>
          <w:rFonts w:ascii="Times New Roman" w:hAnsi="Times New Roman" w:cs="Times New Roman"/>
          <w:sz w:val="28"/>
          <w:szCs w:val="28"/>
        </w:rPr>
        <w:lastRenderedPageBreak/>
        <w:t>сти частного промышленного парка, подписанной руководителем и скрепленной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10) мастер-плана территории частного промышленного парка с пояснительной запиской, в которой указаны, в том числе, общая площадь территории частного промышленного парка, общая площадь земельных участков, расположенных на территории частного промышленного парка и предназначенных для размещения производств резидентов частного промышленного парка, общая площадь зданий (строений), предполагаемых к строительству на территории частного промышленного парка, включая общую площадь зданий (строений), предполагаемых для размещения производств резидентов частного промышленного парка, подписанного руководителем и скрепленного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11) копи</w:t>
      </w:r>
      <w:r w:rsidR="0071343B" w:rsidRPr="00305347">
        <w:rPr>
          <w:rFonts w:ascii="Times New Roman" w:hAnsi="Times New Roman" w:cs="Times New Roman"/>
          <w:sz w:val="28"/>
          <w:szCs w:val="28"/>
        </w:rPr>
        <w:t>и</w:t>
      </w:r>
      <w:r w:rsidRPr="00305347">
        <w:rPr>
          <w:rFonts w:ascii="Times New Roman" w:hAnsi="Times New Roman" w:cs="Times New Roman"/>
          <w:sz w:val="28"/>
          <w:szCs w:val="28"/>
        </w:rPr>
        <w:t xml:space="preserve"> договоров купли-продажи и (или) аренды земельных участков и (или) объектов недвижимости с </w:t>
      </w:r>
      <w:r w:rsidRPr="00305347">
        <w:rPr>
          <w:rFonts w:ascii="Times New Roman" w:eastAsia="Calibri" w:hAnsi="Times New Roman" w:cs="Times New Roman"/>
          <w:sz w:val="28"/>
          <w:szCs w:val="28"/>
        </w:rPr>
        <w:t>субъектами малого и среднего предпринимательства (</w:t>
      </w:r>
      <w:r w:rsidRPr="00305347">
        <w:rPr>
          <w:rFonts w:ascii="Times New Roman" w:hAnsi="Times New Roman" w:cs="Times New Roman"/>
          <w:sz w:val="28"/>
          <w:szCs w:val="28"/>
        </w:rPr>
        <w:t xml:space="preserve">резидентами частного промышленного парка), заверенных подписью руководителя и печатью управляющей компании или девелопера частного промышленного парка, подтверждающих, что </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не менее чем на 20% общей площади промышленных зданий (помещений) частного промышленного парка размещены указанные резиденты </w:t>
      </w:r>
      <w:r w:rsidR="00BC024E" w:rsidRPr="00305347">
        <w:rPr>
          <w:rFonts w:ascii="Times New Roman" w:hAnsi="Times New Roman" w:cs="Times New Roman"/>
          <w:sz w:val="28"/>
          <w:szCs w:val="28"/>
        </w:rPr>
        <w:t xml:space="preserve">частного </w:t>
      </w:r>
      <w:r w:rsidRPr="00305347">
        <w:rPr>
          <w:rFonts w:ascii="Times New Roman" w:hAnsi="Times New Roman" w:cs="Times New Roman"/>
          <w:sz w:val="28"/>
          <w:szCs w:val="28"/>
        </w:rPr>
        <w:t>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либо не менее чем на 20% общей площади земельных участков частного промышленного парка размещены указанные резиденты </w:t>
      </w:r>
      <w:r w:rsidR="00BC024E" w:rsidRPr="00305347">
        <w:rPr>
          <w:rFonts w:ascii="Times New Roman" w:hAnsi="Times New Roman" w:cs="Times New Roman"/>
          <w:sz w:val="28"/>
          <w:szCs w:val="28"/>
        </w:rPr>
        <w:t xml:space="preserve">частного </w:t>
      </w:r>
      <w:r w:rsidRPr="00305347">
        <w:rPr>
          <w:rFonts w:ascii="Times New Roman" w:hAnsi="Times New Roman" w:cs="Times New Roman"/>
          <w:sz w:val="28"/>
          <w:szCs w:val="28"/>
        </w:rPr>
        <w:t>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12) информации о показателях деятельности частного промышленного парка по форме согласно приложению № 4 к настоящему Порядку с приложением подтверждающих документов;</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13) копи</w:t>
      </w:r>
      <w:r w:rsidR="0071343B" w:rsidRPr="00305347">
        <w:rPr>
          <w:rFonts w:ascii="Times New Roman" w:hAnsi="Times New Roman" w:cs="Times New Roman"/>
          <w:sz w:val="28"/>
          <w:szCs w:val="28"/>
        </w:rPr>
        <w:t>и</w:t>
      </w:r>
      <w:r w:rsidRPr="00305347">
        <w:rPr>
          <w:rFonts w:ascii="Times New Roman" w:hAnsi="Times New Roman" w:cs="Times New Roman"/>
          <w:sz w:val="28"/>
          <w:szCs w:val="28"/>
        </w:rPr>
        <w:t xml:space="preserve"> учредительных документов </w:t>
      </w:r>
      <w:r w:rsidR="0071343B" w:rsidRPr="00305347">
        <w:rPr>
          <w:rFonts w:ascii="Times New Roman" w:hAnsi="Times New Roman" w:cs="Times New Roman"/>
          <w:sz w:val="28"/>
          <w:szCs w:val="28"/>
        </w:rPr>
        <w:t>управляющей компании или девелопера частного промышленного парка</w:t>
      </w:r>
      <w:r w:rsidRPr="00305347">
        <w:rPr>
          <w:rFonts w:ascii="Times New Roman" w:hAnsi="Times New Roman" w:cs="Times New Roman"/>
          <w:sz w:val="28"/>
          <w:szCs w:val="28"/>
        </w:rPr>
        <w:t xml:space="preserve">, изменений и дополнений к ним, а также копий документов, подтверждающих полномочия руководителя </w:t>
      </w:r>
      <w:r w:rsidR="0071343B" w:rsidRPr="00305347">
        <w:rPr>
          <w:rFonts w:ascii="Times New Roman" w:hAnsi="Times New Roman" w:cs="Times New Roman"/>
          <w:sz w:val="28"/>
          <w:szCs w:val="28"/>
        </w:rPr>
        <w:lastRenderedPageBreak/>
        <w:t>управляющей компании или девелопера частного промышленного парка</w:t>
      </w:r>
      <w:r w:rsidRPr="00305347">
        <w:rPr>
          <w:rFonts w:ascii="Times New Roman" w:hAnsi="Times New Roman" w:cs="Times New Roman"/>
          <w:sz w:val="28"/>
          <w:szCs w:val="28"/>
        </w:rPr>
        <w:t xml:space="preserve"> (копии решения о назначении или об избрании либо приказа о назначении физического лица на должность руководителя), заверенных подписью руководителя и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w:t>
      </w:r>
      <w:r w:rsidR="0071343B" w:rsidRPr="00305347">
        <w:rPr>
          <w:rFonts w:ascii="Times New Roman" w:hAnsi="Times New Roman" w:cs="Times New Roman"/>
          <w:sz w:val="28"/>
          <w:szCs w:val="28"/>
        </w:rPr>
        <w:t>4</w:t>
      </w:r>
      <w:r w:rsidRPr="00305347">
        <w:rPr>
          <w:rFonts w:ascii="Times New Roman" w:hAnsi="Times New Roman" w:cs="Times New Roman"/>
          <w:sz w:val="28"/>
          <w:szCs w:val="28"/>
        </w:rPr>
        <w:t>) справки об отсутствии у управляющей компании или девелопера частного промышленного парка задолженности по заработной плате перед работниками, подписанной руководителем и скрепленной печатью управляющей компании или девелопера частного промышленного парка;</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w:t>
      </w:r>
      <w:r w:rsidR="0071343B" w:rsidRPr="00305347">
        <w:rPr>
          <w:rFonts w:ascii="Times New Roman" w:hAnsi="Times New Roman" w:cs="Times New Roman"/>
          <w:sz w:val="28"/>
          <w:szCs w:val="28"/>
        </w:rPr>
        <w:t>5</w:t>
      </w:r>
      <w:r w:rsidRPr="00305347">
        <w:rPr>
          <w:rFonts w:ascii="Times New Roman" w:hAnsi="Times New Roman" w:cs="Times New Roman"/>
          <w:sz w:val="28"/>
          <w:szCs w:val="28"/>
        </w:rPr>
        <w:t>) выписки из Единого государственного реестра юридических лиц;</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w:t>
      </w:r>
      <w:r w:rsidR="0071343B" w:rsidRPr="00305347">
        <w:rPr>
          <w:rFonts w:ascii="Times New Roman" w:hAnsi="Times New Roman" w:cs="Times New Roman"/>
          <w:sz w:val="28"/>
          <w:szCs w:val="28"/>
        </w:rPr>
        <w:t>6</w:t>
      </w:r>
      <w:r w:rsidRPr="00305347">
        <w:rPr>
          <w:rFonts w:ascii="Times New Roman" w:hAnsi="Times New Roman" w:cs="Times New Roman"/>
          <w:sz w:val="28"/>
          <w:szCs w:val="28"/>
        </w:rPr>
        <w:t>) документов (сведений) налогового органа о наличии (отсутствии) у управляющей компании или девелопера частного промышленного парка задолженности по уплате налогов, сборов, пеней и штрафов;</w:t>
      </w:r>
    </w:p>
    <w:p w:rsidR="00474FBC" w:rsidRPr="00305347" w:rsidRDefault="00474FBC"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w:t>
      </w:r>
      <w:r w:rsidR="0071343B" w:rsidRPr="00305347">
        <w:rPr>
          <w:rFonts w:ascii="Times New Roman" w:hAnsi="Times New Roman" w:cs="Times New Roman"/>
          <w:sz w:val="28"/>
          <w:szCs w:val="28"/>
        </w:rPr>
        <w:t>7</w:t>
      </w:r>
      <w:r w:rsidRPr="00305347">
        <w:rPr>
          <w:rFonts w:ascii="Times New Roman" w:hAnsi="Times New Roman" w:cs="Times New Roman"/>
          <w:sz w:val="28"/>
          <w:szCs w:val="28"/>
        </w:rPr>
        <w:t>) документов (сведений) Пенсионного фонда Российской Федерации или отделения Пенсионного Фонда Российской Федерации (государственного учреждения) по Свердловской области о наличии (отсутствии) у управляющей компании или девелопера частного промышленного парка задолженности по страховым взносам, пеням и штрафам;</w:t>
      </w:r>
    </w:p>
    <w:p w:rsidR="00474FBC" w:rsidRPr="00305347" w:rsidRDefault="0071343B" w:rsidP="00474FB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18</w:t>
      </w:r>
      <w:r w:rsidR="00474FBC" w:rsidRPr="00305347">
        <w:rPr>
          <w:rFonts w:ascii="Times New Roman" w:hAnsi="Times New Roman" w:cs="Times New Roman"/>
          <w:sz w:val="28"/>
          <w:szCs w:val="28"/>
        </w:rPr>
        <w:t>) документов (сведений) Фонда социального страхования Российской Федерации или регионального отделения Фонда социального страхования Российской Федерации по Свердловской области о наличии (отсутствии) у управляющей компании или девелопера частного промышленного парка задолженности по страховым взносам, пеням и штрафам.</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05347">
        <w:rPr>
          <w:rFonts w:ascii="Times New Roman" w:eastAsia="Calibri" w:hAnsi="Times New Roman" w:cs="Times New Roman"/>
          <w:sz w:val="28"/>
          <w:szCs w:val="28"/>
        </w:rPr>
        <w:t xml:space="preserve">Заявка </w:t>
      </w:r>
      <w:r w:rsidRPr="00305347">
        <w:rPr>
          <w:rFonts w:ascii="Times New Roman" w:hAnsi="Times New Roman" w:cs="Times New Roman"/>
          <w:sz w:val="28"/>
          <w:szCs w:val="28"/>
        </w:rPr>
        <w:t xml:space="preserve">управляющей компании или девелопера частного промышленного парка </w:t>
      </w:r>
      <w:r w:rsidRPr="00305347">
        <w:rPr>
          <w:rFonts w:ascii="Times New Roman" w:eastAsia="Calibri" w:hAnsi="Times New Roman" w:cs="Times New Roman"/>
          <w:sz w:val="28"/>
          <w:szCs w:val="28"/>
        </w:rPr>
        <w:t xml:space="preserve">с </w:t>
      </w:r>
      <w:r w:rsidRPr="00305347">
        <w:rPr>
          <w:rFonts w:ascii="Times New Roman" w:hAnsi="Times New Roman" w:cs="Times New Roman"/>
          <w:sz w:val="28"/>
          <w:szCs w:val="28"/>
        </w:rPr>
        <w:t xml:space="preserve">приложением заверенных </w:t>
      </w:r>
      <w:r w:rsidR="005370BB" w:rsidRPr="00305347">
        <w:rPr>
          <w:rFonts w:ascii="Times New Roman" w:hAnsi="Times New Roman" w:cs="Times New Roman"/>
          <w:sz w:val="28"/>
          <w:szCs w:val="28"/>
        </w:rPr>
        <w:t>подписью руководителя и печатью управляющей компании или девелопера частного промышленного парка</w:t>
      </w:r>
      <w:r w:rsidR="005370BB" w:rsidRPr="00305347">
        <w:rPr>
          <w:rFonts w:ascii="Times New Roman" w:eastAsia="Calibri" w:hAnsi="Times New Roman" w:cs="Times New Roman"/>
          <w:sz w:val="28"/>
          <w:szCs w:val="28"/>
        </w:rPr>
        <w:t xml:space="preserve"> </w:t>
      </w:r>
      <w:r w:rsidRPr="00305347">
        <w:rPr>
          <w:rFonts w:ascii="Times New Roman" w:eastAsia="Calibri" w:hAnsi="Times New Roman" w:cs="Times New Roman"/>
          <w:sz w:val="28"/>
          <w:szCs w:val="28"/>
        </w:rPr>
        <w:t xml:space="preserve">документов направляется сопроводительным письмом в адрес Министерства в сброшюрованном виде с описью </w:t>
      </w:r>
      <w:r w:rsidRPr="00305347">
        <w:rPr>
          <w:rFonts w:ascii="Times New Roman" w:hAnsi="Times New Roman" w:cs="Times New Roman"/>
          <w:sz w:val="28"/>
          <w:szCs w:val="28"/>
        </w:rPr>
        <w:t xml:space="preserve">прилагаемых </w:t>
      </w:r>
      <w:r w:rsidRPr="00305347">
        <w:rPr>
          <w:rFonts w:ascii="Times New Roman" w:eastAsia="Calibri" w:hAnsi="Times New Roman" w:cs="Times New Roman"/>
          <w:sz w:val="28"/>
          <w:szCs w:val="28"/>
        </w:rPr>
        <w:t>документов и указанием сквозной нумерации страниц на бумажном и электронном носителях.</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Заявки регистрируются Министерством в системе электронного документооборота исполнительных органов государственной власти Свердловской области.</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Датой получения Заявки считается дата ее регистрации в системе электронного документооборота исполнительных органов государственной власти Свердловской области.</w:t>
      </w:r>
    </w:p>
    <w:p w:rsidR="00332FA9" w:rsidRPr="00305347" w:rsidRDefault="00474FBC" w:rsidP="0030671C">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Заявки, в том числе прилагаемые к ней документы, поступившие позже установленного в извещении о проведении Конкурса срока, не допускаются к участию в Конкурсе, за исключением случая продления срока подачи Заявок.</w:t>
      </w:r>
      <w:r w:rsidR="0030671C" w:rsidRPr="00305347">
        <w:rPr>
          <w:rFonts w:ascii="Times New Roman" w:hAnsi="Times New Roman" w:cs="Times New Roman"/>
          <w:sz w:val="28"/>
          <w:szCs w:val="28"/>
        </w:rPr>
        <w:t xml:space="preserve"> </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Комиссия создается из представителей исполнительных органов государственной власти Свердловской области и представителей общественных организаций.</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Состав и положение о Комиссии утверждаются приказом Министерства.</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Комиссия имеет право:</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1) запрашивать и получать пояснения (разъяснения, комментарии) от участника Конкурса как по Заявке в целом, так и по отдельным представленным документам;</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2) запрашивать и получать дополнительные сведения, документы, подтверждающие достоверность информации, представленной в Заявке, у участников Конкурса или из других источников;</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3) посещать частный промышленный парк с целью ознакомления с его деятельностью.</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По окончании срока подачи Заявок Комиссия рассматривает</w:t>
      </w:r>
      <w:r w:rsidR="00332FA9" w:rsidRPr="00305347">
        <w:rPr>
          <w:rFonts w:ascii="Times New Roman" w:hAnsi="Times New Roman" w:cs="Times New Roman"/>
          <w:sz w:val="28"/>
          <w:szCs w:val="28"/>
        </w:rPr>
        <w:t xml:space="preserve"> и оценивает</w:t>
      </w:r>
      <w:r w:rsidRPr="00305347">
        <w:rPr>
          <w:rFonts w:ascii="Times New Roman" w:hAnsi="Times New Roman" w:cs="Times New Roman"/>
          <w:sz w:val="28"/>
          <w:szCs w:val="28"/>
        </w:rPr>
        <w:t xml:space="preserve"> поданные Заявки. Срок рассмотрения Комиссией Заявок составляет не более </w:t>
      </w:r>
      <w:r w:rsidRPr="00305347">
        <w:rPr>
          <w:rFonts w:ascii="Times New Roman" w:hAnsi="Times New Roman" w:cs="Times New Roman"/>
          <w:sz w:val="28"/>
          <w:szCs w:val="28"/>
        </w:rPr>
        <w:br/>
      </w:r>
      <w:r w:rsidR="005370BB" w:rsidRPr="00305347">
        <w:rPr>
          <w:rFonts w:ascii="Times New Roman" w:hAnsi="Times New Roman" w:cs="Times New Roman"/>
          <w:sz w:val="28"/>
          <w:szCs w:val="28"/>
        </w:rPr>
        <w:t>1</w:t>
      </w:r>
      <w:r w:rsidRPr="00305347">
        <w:rPr>
          <w:rFonts w:ascii="Times New Roman" w:hAnsi="Times New Roman" w:cs="Times New Roman"/>
          <w:sz w:val="28"/>
          <w:szCs w:val="28"/>
        </w:rPr>
        <w:t xml:space="preserve">0 </w:t>
      </w:r>
      <w:r w:rsidR="005370BB" w:rsidRPr="00305347">
        <w:rPr>
          <w:rFonts w:ascii="Times New Roman" w:hAnsi="Times New Roman" w:cs="Times New Roman"/>
          <w:sz w:val="28"/>
          <w:szCs w:val="28"/>
        </w:rPr>
        <w:t>рабочих</w:t>
      </w:r>
      <w:r w:rsidRPr="00305347">
        <w:rPr>
          <w:rFonts w:ascii="Times New Roman" w:hAnsi="Times New Roman" w:cs="Times New Roman"/>
          <w:sz w:val="28"/>
          <w:szCs w:val="28"/>
        </w:rPr>
        <w:t xml:space="preserve"> дней со дня окончания срока подачи Заявок. </w:t>
      </w:r>
    </w:p>
    <w:p w:rsidR="00332FA9" w:rsidRPr="00305347" w:rsidRDefault="00332FA9" w:rsidP="00332FA9">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Заявки оцениваются по 100-балльной шкале в соответствии с таблицей критериев оценки Заявок, представленной в приложении № 5 к настоящему Порядку.</w:t>
      </w:r>
    </w:p>
    <w:p w:rsidR="00332FA9" w:rsidRPr="00305347" w:rsidRDefault="00332FA9" w:rsidP="00332FA9">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Расчет итоговой оценки Заявок производится по формуле:</w:t>
      </w:r>
    </w:p>
    <w:p w:rsidR="00332FA9" w:rsidRPr="00305347" w:rsidRDefault="008312D5" w:rsidP="008312D5">
      <w:pPr>
        <w:tabs>
          <w:tab w:val="left" w:pos="1134"/>
          <w:tab w:val="center" w:pos="4960"/>
          <w:tab w:val="left" w:pos="626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47458" w:rsidRPr="00305347">
        <w:rPr>
          <w:rFonts w:ascii="Times New Roman" w:hAnsi="Times New Roman" w:cs="Times New Roman"/>
          <w:sz w:val="28"/>
          <w:szCs w:val="28"/>
        </w:rPr>
        <w:t>О</w:t>
      </w:r>
      <w:r w:rsidR="00332FA9" w:rsidRPr="00305347">
        <w:rPr>
          <w:rFonts w:ascii="Times New Roman" w:hAnsi="Times New Roman" w:cs="Times New Roman"/>
          <w:sz w:val="28"/>
          <w:szCs w:val="28"/>
        </w:rPr>
        <w:t xml:space="preserve"> = </w:t>
      </w:r>
      <w:r w:rsidR="00291A42">
        <w:rPr>
          <w:rFonts w:ascii="Times New Roman" w:hAnsi="Times New Roman" w:cs="Times New Roman"/>
          <w:sz w:val="28"/>
          <w:szCs w:val="28"/>
        </w:rPr>
        <w:t>∑</w:t>
      </w:r>
      <w:r w:rsidR="00332FA9" w:rsidRPr="00305347">
        <w:rPr>
          <w:rFonts w:ascii="Times New Roman" w:hAnsi="Times New Roman" w:cs="Times New Roman"/>
          <w:sz w:val="28"/>
          <w:szCs w:val="28"/>
        </w:rPr>
        <w:t xml:space="preserve"> (</w:t>
      </w:r>
      <w:r w:rsidR="00332FA9" w:rsidRPr="00305347">
        <w:rPr>
          <w:rFonts w:ascii="Times New Roman" w:hAnsi="Times New Roman" w:cs="Times New Roman"/>
          <w:sz w:val="28"/>
          <w:szCs w:val="28"/>
          <w:lang w:val="en-US"/>
        </w:rPr>
        <w:t>K</w:t>
      </w:r>
      <w:r w:rsidR="00332FA9" w:rsidRPr="00305347">
        <w:rPr>
          <w:rFonts w:ascii="Times New Roman" w:hAnsi="Times New Roman" w:cs="Times New Roman"/>
          <w:sz w:val="28"/>
          <w:szCs w:val="28"/>
          <w:vertAlign w:val="subscript"/>
          <w:lang w:val="en-US"/>
        </w:rPr>
        <w:t>i</w:t>
      </w:r>
      <w:r w:rsidR="00332FA9" w:rsidRPr="00305347">
        <w:rPr>
          <w:rFonts w:ascii="Times New Roman" w:hAnsi="Times New Roman" w:cs="Times New Roman"/>
          <w:sz w:val="28"/>
          <w:szCs w:val="28"/>
        </w:rPr>
        <w:t xml:space="preserve"> × </w:t>
      </w:r>
      <w:r w:rsidR="00A47458" w:rsidRPr="00305347">
        <w:rPr>
          <w:rFonts w:ascii="Times New Roman" w:hAnsi="Times New Roman" w:cs="Times New Roman"/>
          <w:sz w:val="28"/>
          <w:szCs w:val="28"/>
          <w:lang w:val="en-US"/>
        </w:rPr>
        <w:t>P</w:t>
      </w:r>
      <w:r w:rsidR="00332FA9" w:rsidRPr="00305347">
        <w:rPr>
          <w:rFonts w:ascii="Times New Roman" w:hAnsi="Times New Roman" w:cs="Times New Roman"/>
          <w:sz w:val="28"/>
          <w:szCs w:val="28"/>
          <w:vertAlign w:val="subscript"/>
          <w:lang w:val="en-US"/>
        </w:rPr>
        <w:t>i</w:t>
      </w:r>
      <w:r w:rsidR="00332FA9" w:rsidRPr="00305347">
        <w:rPr>
          <w:rFonts w:ascii="Times New Roman" w:hAnsi="Times New Roman" w:cs="Times New Roman"/>
          <w:sz w:val="28"/>
          <w:szCs w:val="28"/>
        </w:rPr>
        <w:t>),</w:t>
      </w:r>
    </w:p>
    <w:p w:rsidR="00332FA9" w:rsidRPr="00305347" w:rsidRDefault="00332FA9" w:rsidP="00332FA9">
      <w:pPr>
        <w:tabs>
          <w:tab w:val="left" w:pos="1134"/>
        </w:tabs>
        <w:autoSpaceDE w:val="0"/>
        <w:autoSpaceDN w:val="0"/>
        <w:adjustRightInd w:val="0"/>
        <w:spacing w:after="0" w:line="240" w:lineRule="auto"/>
        <w:ind w:firstLine="709"/>
        <w:rPr>
          <w:rFonts w:ascii="Times New Roman" w:hAnsi="Times New Roman" w:cs="Times New Roman"/>
          <w:sz w:val="28"/>
          <w:szCs w:val="28"/>
        </w:rPr>
      </w:pPr>
      <w:r w:rsidRPr="00305347">
        <w:rPr>
          <w:rFonts w:ascii="Times New Roman" w:hAnsi="Times New Roman" w:cs="Times New Roman"/>
          <w:sz w:val="28"/>
          <w:szCs w:val="28"/>
        </w:rPr>
        <w:t>где:</w:t>
      </w:r>
    </w:p>
    <w:p w:rsidR="00332FA9" w:rsidRPr="00305347" w:rsidRDefault="00A47458" w:rsidP="00332FA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О</w:t>
      </w:r>
      <w:r w:rsidR="00332FA9" w:rsidRPr="00305347">
        <w:rPr>
          <w:rFonts w:ascii="Times New Roman" w:hAnsi="Times New Roman" w:cs="Times New Roman"/>
          <w:sz w:val="28"/>
          <w:szCs w:val="28"/>
        </w:rPr>
        <w:t xml:space="preserve"> – итоговая оценка Заявки;</w:t>
      </w:r>
    </w:p>
    <w:p w:rsidR="00332FA9" w:rsidRPr="00305347" w:rsidRDefault="00332FA9" w:rsidP="00332FA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05347">
        <w:rPr>
          <w:rFonts w:ascii="Times New Roman" w:hAnsi="Times New Roman" w:cs="Times New Roman"/>
          <w:sz w:val="28"/>
          <w:szCs w:val="28"/>
        </w:rPr>
        <w:t>K</w:t>
      </w:r>
      <w:r w:rsidRPr="00305347">
        <w:rPr>
          <w:rFonts w:ascii="Times New Roman" w:hAnsi="Times New Roman" w:cs="Times New Roman"/>
          <w:sz w:val="28"/>
          <w:szCs w:val="28"/>
          <w:vertAlign w:val="subscript"/>
        </w:rPr>
        <w:t>i</w:t>
      </w:r>
      <w:proofErr w:type="spellEnd"/>
      <w:r w:rsidRPr="00305347">
        <w:rPr>
          <w:rFonts w:ascii="Times New Roman" w:hAnsi="Times New Roman" w:cs="Times New Roman"/>
          <w:sz w:val="28"/>
          <w:szCs w:val="28"/>
        </w:rPr>
        <w:t xml:space="preserve"> – значени</w:t>
      </w:r>
      <w:r w:rsidR="00727615" w:rsidRPr="00305347">
        <w:rPr>
          <w:rFonts w:ascii="Times New Roman" w:hAnsi="Times New Roman" w:cs="Times New Roman"/>
          <w:sz w:val="28"/>
          <w:szCs w:val="28"/>
        </w:rPr>
        <w:t>е i-ого</w:t>
      </w:r>
      <w:r w:rsidRPr="00305347">
        <w:rPr>
          <w:rFonts w:ascii="Times New Roman" w:hAnsi="Times New Roman" w:cs="Times New Roman"/>
          <w:sz w:val="28"/>
          <w:szCs w:val="28"/>
        </w:rPr>
        <w:t xml:space="preserve"> критери</w:t>
      </w:r>
      <w:r w:rsidR="00727615" w:rsidRPr="00305347">
        <w:rPr>
          <w:rFonts w:ascii="Times New Roman" w:hAnsi="Times New Roman" w:cs="Times New Roman"/>
          <w:sz w:val="28"/>
          <w:szCs w:val="28"/>
        </w:rPr>
        <w:t>я</w:t>
      </w:r>
      <w:r w:rsidRPr="00305347">
        <w:rPr>
          <w:rFonts w:ascii="Times New Roman" w:hAnsi="Times New Roman" w:cs="Times New Roman"/>
          <w:sz w:val="28"/>
          <w:szCs w:val="28"/>
        </w:rPr>
        <w:t xml:space="preserve"> оценки</w:t>
      </w:r>
      <w:r w:rsidR="00727615" w:rsidRPr="00305347">
        <w:rPr>
          <w:rFonts w:ascii="Times New Roman" w:hAnsi="Times New Roman" w:cs="Times New Roman"/>
          <w:sz w:val="28"/>
          <w:szCs w:val="28"/>
        </w:rPr>
        <w:t xml:space="preserve"> Заявки</w:t>
      </w:r>
      <w:r w:rsidRPr="00305347">
        <w:rPr>
          <w:rFonts w:ascii="Times New Roman" w:hAnsi="Times New Roman" w:cs="Times New Roman"/>
          <w:sz w:val="28"/>
          <w:szCs w:val="28"/>
        </w:rPr>
        <w:t>, баллы;</w:t>
      </w:r>
    </w:p>
    <w:p w:rsidR="00332FA9" w:rsidRPr="00305347" w:rsidRDefault="00A47458" w:rsidP="00332FA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lang w:val="en-US"/>
        </w:rPr>
        <w:t>P</w:t>
      </w:r>
      <w:r w:rsidR="00332FA9" w:rsidRPr="00305347">
        <w:rPr>
          <w:rFonts w:ascii="Times New Roman" w:hAnsi="Times New Roman" w:cs="Times New Roman"/>
          <w:sz w:val="28"/>
          <w:szCs w:val="28"/>
          <w:vertAlign w:val="subscript"/>
          <w:lang w:val="en-US"/>
        </w:rPr>
        <w:t>i</w:t>
      </w:r>
      <w:r w:rsidR="00332FA9" w:rsidRPr="00305347">
        <w:rPr>
          <w:rFonts w:ascii="Times New Roman" w:hAnsi="Times New Roman" w:cs="Times New Roman"/>
          <w:sz w:val="28"/>
          <w:szCs w:val="28"/>
        </w:rPr>
        <w:t xml:space="preserve"> – значимость</w:t>
      </w:r>
      <w:r w:rsidR="00727615" w:rsidRPr="00305347">
        <w:rPr>
          <w:rFonts w:ascii="Times New Roman" w:hAnsi="Times New Roman" w:cs="Times New Roman"/>
          <w:sz w:val="28"/>
          <w:szCs w:val="28"/>
        </w:rPr>
        <w:t xml:space="preserve"> i-ого критерия оценки Заявки</w:t>
      </w:r>
      <w:r w:rsidR="00332FA9" w:rsidRPr="00305347">
        <w:rPr>
          <w:rFonts w:ascii="Times New Roman" w:hAnsi="Times New Roman" w:cs="Times New Roman"/>
          <w:sz w:val="28"/>
          <w:szCs w:val="28"/>
        </w:rPr>
        <w:t>, проценты.</w:t>
      </w:r>
    </w:p>
    <w:p w:rsidR="00474FBC" w:rsidRPr="00305347" w:rsidRDefault="00474FBC" w:rsidP="00661D62">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По результатам рассмотрения Заявок Комиссия </w:t>
      </w:r>
      <w:r w:rsidR="0075610E" w:rsidRPr="00305347">
        <w:rPr>
          <w:rFonts w:ascii="Times New Roman" w:hAnsi="Times New Roman" w:cs="Times New Roman"/>
          <w:sz w:val="28"/>
          <w:szCs w:val="28"/>
        </w:rPr>
        <w:t xml:space="preserve">ранжирует участников Конкурса в порядке убывания в соответствии с полученной итоговой оценкой Заявки и </w:t>
      </w:r>
      <w:r w:rsidRPr="00305347">
        <w:rPr>
          <w:rFonts w:ascii="Times New Roman" w:hAnsi="Times New Roman" w:cs="Times New Roman"/>
          <w:sz w:val="28"/>
          <w:szCs w:val="28"/>
        </w:rPr>
        <w:t xml:space="preserve">принимает решение об итогах Конкурса, предусматривающее включение или отказ во включении Заявки участника Конкурса в состав Консолидированной заявки Свердловской области. </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Решение об отказе во включении Заявки участника Конкурса в состав Консолидированной заявки Свердловской области принимается Комиссией в случае</w:t>
      </w:r>
      <w:r w:rsidR="00661D62" w:rsidRPr="00305347">
        <w:rPr>
          <w:rFonts w:ascii="Times New Roman" w:hAnsi="Times New Roman" w:cs="Times New Roman"/>
          <w:sz w:val="28"/>
          <w:szCs w:val="28"/>
        </w:rPr>
        <w:t xml:space="preserve"> равенства «0» (нолю) одного или нескольких значений критериев оценки Заявки, </w:t>
      </w:r>
      <w:r w:rsidRPr="00305347">
        <w:rPr>
          <w:rFonts w:ascii="Times New Roman" w:hAnsi="Times New Roman" w:cs="Times New Roman"/>
          <w:sz w:val="28"/>
          <w:szCs w:val="28"/>
        </w:rPr>
        <w:t>несоблюдения участником Конкурса положений настоящего Порядка, а также в случае предоставления документов, содержащих недостоверные сведения и (или) оформленных ненадлежащим образом (не соблюдены их типовые формы, установленные настоящим Порядком,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pacing w:val="-4"/>
          <w:sz w:val="28"/>
          <w:szCs w:val="28"/>
        </w:rPr>
        <w:t>Решение Комиссии оформляется протоколом о результатах Конкурса (далее –</w:t>
      </w:r>
      <w:r w:rsidRPr="00305347">
        <w:rPr>
          <w:rFonts w:ascii="Times New Roman" w:hAnsi="Times New Roman" w:cs="Times New Roman"/>
          <w:sz w:val="28"/>
          <w:szCs w:val="28"/>
        </w:rPr>
        <w:t xml:space="preserve"> Протокол). Комиссия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Участники Конкурса, </w:t>
      </w:r>
      <w:r w:rsidR="007172CA" w:rsidRPr="00305347">
        <w:rPr>
          <w:rFonts w:ascii="Times New Roman" w:hAnsi="Times New Roman" w:cs="Times New Roman"/>
          <w:sz w:val="28"/>
          <w:szCs w:val="28"/>
        </w:rPr>
        <w:t xml:space="preserve">в отношении </w:t>
      </w:r>
      <w:r w:rsidRPr="00305347">
        <w:rPr>
          <w:rFonts w:ascii="Times New Roman" w:hAnsi="Times New Roman" w:cs="Times New Roman"/>
          <w:sz w:val="28"/>
          <w:szCs w:val="28"/>
        </w:rPr>
        <w:t>Заявок которых в соответствии с Протоколом принято решение о включении в состав Консолидированной заявки Свердловской области, признаются победителями Конкурса.</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 xml:space="preserve">Участники Конкурса, которым было отказано во включении Заявок в состав Консолидированной заявки Свердловской области, уведомляются об этом Министерством в течение </w:t>
      </w:r>
      <w:r w:rsidR="005370BB" w:rsidRPr="00305347">
        <w:rPr>
          <w:rFonts w:ascii="Times New Roman" w:hAnsi="Times New Roman" w:cs="Times New Roman"/>
          <w:sz w:val="28"/>
          <w:szCs w:val="28"/>
        </w:rPr>
        <w:t>5 рабочих дней со дня утверждения Протокола путем размещения копии Протокола на официальном сайте Министерства в сети «Интернет» (http://mir.midural.ru) и Инвестиционном портале Свердловской области в сети «Интернет» (http://invest.midural.ru).</w:t>
      </w:r>
    </w:p>
    <w:p w:rsidR="003553AA"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В случае если совокупный объем запрашиваемых победителями Конкурса Субсидий превышает объем средств, предусмотренный законом Свердловской области об областном бюджете на текущий финансовый год и плановый период</w:t>
      </w:r>
      <w:r w:rsidR="0071343B" w:rsidRPr="00305347">
        <w:rPr>
          <w:rFonts w:ascii="Times New Roman" w:hAnsi="Times New Roman" w:cs="Times New Roman"/>
          <w:sz w:val="28"/>
          <w:szCs w:val="28"/>
        </w:rPr>
        <w:t xml:space="preserve"> на реализацию мероприятия «</w:t>
      </w:r>
      <w:r w:rsidR="0071343B" w:rsidRPr="00305347">
        <w:rPr>
          <w:rFonts w:ascii="Times New Roman" w:hAnsi="Times New Roman"/>
          <w:sz w:val="28"/>
        </w:rPr>
        <w:t>Содействие развитию частных промышленных парков для размещения субъектов малого и среднего предпринимательства Свердловской области</w:t>
      </w:r>
      <w:r w:rsidR="0071343B" w:rsidRPr="00305347">
        <w:rPr>
          <w:rFonts w:ascii="Times New Roman" w:hAnsi="Times New Roman" w:cs="Times New Roman"/>
          <w:sz w:val="28"/>
          <w:szCs w:val="28"/>
        </w:rPr>
        <w:t xml:space="preserve">» </w:t>
      </w:r>
      <w:r w:rsidR="00986A8E" w:rsidRPr="00305347">
        <w:rPr>
          <w:rFonts w:ascii="Times New Roman" w:hAnsi="Times New Roman" w:cs="Times New Roman"/>
          <w:sz w:val="28"/>
          <w:szCs w:val="28"/>
        </w:rPr>
        <w:t>подпрограммы «Развитие малого и среднего предпринимательства» Программы</w:t>
      </w:r>
      <w:r w:rsidRPr="00305347">
        <w:rPr>
          <w:rFonts w:ascii="Times New Roman" w:hAnsi="Times New Roman" w:cs="Times New Roman"/>
          <w:sz w:val="28"/>
          <w:szCs w:val="28"/>
        </w:rPr>
        <w:t xml:space="preserve">, распределение Субсидии между победителями Конкурса осуществляется </w:t>
      </w:r>
      <w:r w:rsidR="003553AA" w:rsidRPr="00305347">
        <w:rPr>
          <w:rFonts w:ascii="Times New Roman" w:hAnsi="Times New Roman" w:cs="Times New Roman"/>
          <w:sz w:val="28"/>
          <w:szCs w:val="28"/>
        </w:rPr>
        <w:t>по формуле:</w:t>
      </w:r>
    </w:p>
    <w:p w:rsidR="003553AA" w:rsidRPr="00305347" w:rsidRDefault="00A47458" w:rsidP="00A47458">
      <w:pPr>
        <w:tabs>
          <w:tab w:val="left" w:pos="1134"/>
        </w:tabs>
        <w:autoSpaceDE w:val="0"/>
        <w:autoSpaceDN w:val="0"/>
        <w:adjustRightInd w:val="0"/>
        <w:spacing w:after="0" w:line="240" w:lineRule="auto"/>
        <w:jc w:val="center"/>
        <w:rPr>
          <w:rFonts w:ascii="Times New Roman" w:hAnsi="Times New Roman" w:cs="Times New Roman"/>
          <w:sz w:val="28"/>
          <w:szCs w:val="28"/>
        </w:rPr>
      </w:pPr>
      <w:r w:rsidRPr="00305347">
        <w:rPr>
          <w:rFonts w:ascii="Times New Roman" w:hAnsi="Times New Roman" w:cs="Times New Roman"/>
          <w:sz w:val="28"/>
          <w:szCs w:val="28"/>
        </w:rPr>
        <w:t>С</w:t>
      </w:r>
      <w:r w:rsidR="003553AA" w:rsidRPr="00305347">
        <w:rPr>
          <w:rFonts w:ascii="Times New Roman" w:hAnsi="Times New Roman" w:cs="Times New Roman"/>
          <w:sz w:val="28"/>
          <w:szCs w:val="28"/>
          <w:vertAlign w:val="subscript"/>
          <w:lang w:val="en-US"/>
        </w:rPr>
        <w:t>j</w:t>
      </w:r>
      <w:r w:rsidR="003553AA" w:rsidRPr="00305347">
        <w:rPr>
          <w:rFonts w:ascii="Times New Roman" w:hAnsi="Times New Roman" w:cs="Times New Roman"/>
          <w:sz w:val="28"/>
          <w:szCs w:val="28"/>
        </w:rPr>
        <w:t xml:space="preserve"> = </w:t>
      </w:r>
      <w:r w:rsidR="00965687">
        <w:rPr>
          <w:rFonts w:ascii="Times New Roman" w:hAnsi="Times New Roman" w:cs="Times New Roman"/>
          <w:sz w:val="28"/>
          <w:szCs w:val="28"/>
          <w:lang w:val="en-US"/>
        </w:rPr>
        <w:t>B</w:t>
      </w:r>
      <w:r w:rsidRPr="00305347">
        <w:rPr>
          <w:rFonts w:ascii="Times New Roman" w:hAnsi="Times New Roman" w:cs="Times New Roman"/>
          <w:sz w:val="28"/>
          <w:szCs w:val="28"/>
        </w:rPr>
        <w:t xml:space="preserve"> × (</w:t>
      </w:r>
      <w:proofErr w:type="spellStart"/>
      <w:r w:rsidR="00965687">
        <w:rPr>
          <w:rFonts w:ascii="Times New Roman" w:hAnsi="Times New Roman" w:cs="Times New Roman"/>
          <w:sz w:val="28"/>
          <w:szCs w:val="28"/>
          <w:lang w:val="en-US"/>
        </w:rPr>
        <w:t>A</w:t>
      </w:r>
      <w:r w:rsidRPr="00305347">
        <w:rPr>
          <w:rFonts w:ascii="Times New Roman" w:hAnsi="Times New Roman" w:cs="Times New Roman"/>
          <w:sz w:val="28"/>
          <w:szCs w:val="28"/>
          <w:vertAlign w:val="subscript"/>
          <w:lang w:val="en-US"/>
        </w:rPr>
        <w:t>j</w:t>
      </w:r>
      <w:proofErr w:type="spellEnd"/>
      <w:r w:rsidRPr="00305347">
        <w:rPr>
          <w:rFonts w:ascii="Times New Roman" w:hAnsi="Times New Roman" w:cs="Times New Roman"/>
          <w:sz w:val="28"/>
          <w:szCs w:val="28"/>
        </w:rPr>
        <w:t xml:space="preserve"> × О</w:t>
      </w:r>
      <w:r w:rsidRPr="00305347">
        <w:rPr>
          <w:rFonts w:ascii="Times New Roman" w:hAnsi="Times New Roman" w:cs="Times New Roman"/>
          <w:sz w:val="28"/>
          <w:szCs w:val="28"/>
          <w:vertAlign w:val="subscript"/>
          <w:lang w:val="en-US"/>
        </w:rPr>
        <w:t>j</w:t>
      </w:r>
      <w:r w:rsidRPr="00305347">
        <w:rPr>
          <w:rFonts w:ascii="Times New Roman" w:hAnsi="Times New Roman" w:cs="Times New Roman"/>
          <w:sz w:val="28"/>
          <w:szCs w:val="28"/>
        </w:rPr>
        <w:t>) / (</w:t>
      </w:r>
      <w:proofErr w:type="spellStart"/>
      <w:r w:rsidR="00965687">
        <w:rPr>
          <w:rFonts w:ascii="Times New Roman" w:hAnsi="Times New Roman" w:cs="Times New Roman"/>
          <w:sz w:val="28"/>
          <w:szCs w:val="28"/>
          <w:lang w:val="en-US"/>
        </w:rPr>
        <w:t>A</w:t>
      </w:r>
      <w:r w:rsidRPr="00305347">
        <w:rPr>
          <w:rFonts w:ascii="Times New Roman" w:hAnsi="Times New Roman" w:cs="Times New Roman"/>
          <w:sz w:val="28"/>
          <w:szCs w:val="28"/>
          <w:vertAlign w:val="subscript"/>
          <w:lang w:val="en-US"/>
        </w:rPr>
        <w:t>j</w:t>
      </w:r>
      <w:proofErr w:type="spellEnd"/>
      <w:r w:rsidRPr="00305347">
        <w:rPr>
          <w:rFonts w:ascii="Times New Roman" w:hAnsi="Times New Roman" w:cs="Times New Roman"/>
          <w:sz w:val="28"/>
          <w:szCs w:val="28"/>
        </w:rPr>
        <w:t xml:space="preserve"> × О</w:t>
      </w:r>
      <w:r w:rsidRPr="00305347">
        <w:rPr>
          <w:rFonts w:ascii="Times New Roman" w:hAnsi="Times New Roman" w:cs="Times New Roman"/>
          <w:sz w:val="28"/>
          <w:szCs w:val="28"/>
          <w:vertAlign w:val="subscript"/>
          <w:lang w:val="en-US"/>
        </w:rPr>
        <w:t>j</w:t>
      </w:r>
      <w:r w:rsidRPr="00305347">
        <w:rPr>
          <w:rFonts w:ascii="Times New Roman" w:hAnsi="Times New Roman" w:cs="Times New Roman"/>
          <w:sz w:val="28"/>
          <w:szCs w:val="28"/>
        </w:rPr>
        <w:t xml:space="preserve"> + … + </w:t>
      </w:r>
      <w:r w:rsidR="00965687">
        <w:rPr>
          <w:rFonts w:ascii="Times New Roman" w:hAnsi="Times New Roman" w:cs="Times New Roman"/>
          <w:sz w:val="28"/>
          <w:szCs w:val="28"/>
          <w:lang w:val="en-US"/>
        </w:rPr>
        <w:t>A</w:t>
      </w:r>
      <w:r w:rsidRPr="00305347">
        <w:rPr>
          <w:rFonts w:ascii="Times New Roman" w:hAnsi="Times New Roman" w:cs="Times New Roman"/>
          <w:sz w:val="28"/>
          <w:szCs w:val="28"/>
          <w:vertAlign w:val="subscript"/>
          <w:lang w:val="en-US"/>
        </w:rPr>
        <w:t>n</w:t>
      </w:r>
      <w:r w:rsidRPr="00305347">
        <w:rPr>
          <w:rFonts w:ascii="Times New Roman" w:hAnsi="Times New Roman" w:cs="Times New Roman"/>
          <w:sz w:val="28"/>
          <w:szCs w:val="28"/>
        </w:rPr>
        <w:t xml:space="preserve"> × </w:t>
      </w:r>
      <w:proofErr w:type="spellStart"/>
      <w:r w:rsidRPr="00305347">
        <w:rPr>
          <w:rFonts w:ascii="Times New Roman" w:hAnsi="Times New Roman" w:cs="Times New Roman"/>
          <w:sz w:val="28"/>
          <w:szCs w:val="28"/>
        </w:rPr>
        <w:t>О</w:t>
      </w:r>
      <w:r w:rsidRPr="00305347">
        <w:rPr>
          <w:rFonts w:ascii="Times New Roman" w:hAnsi="Times New Roman" w:cs="Times New Roman"/>
          <w:sz w:val="28"/>
          <w:szCs w:val="28"/>
          <w:vertAlign w:val="subscript"/>
        </w:rPr>
        <w:t>n</w:t>
      </w:r>
      <w:proofErr w:type="spellEnd"/>
      <w:r w:rsidRPr="00305347">
        <w:rPr>
          <w:rFonts w:ascii="Times New Roman" w:hAnsi="Times New Roman" w:cs="Times New Roman"/>
          <w:sz w:val="28"/>
          <w:szCs w:val="28"/>
        </w:rPr>
        <w:t>),</w:t>
      </w:r>
    </w:p>
    <w:p w:rsidR="00A47458" w:rsidRPr="00305347" w:rsidRDefault="00A47458" w:rsidP="00727615">
      <w:pPr>
        <w:tabs>
          <w:tab w:val="left" w:pos="1134"/>
        </w:tabs>
        <w:autoSpaceDE w:val="0"/>
        <w:autoSpaceDN w:val="0"/>
        <w:adjustRightInd w:val="0"/>
        <w:spacing w:after="0" w:line="240" w:lineRule="auto"/>
        <w:ind w:left="709"/>
        <w:rPr>
          <w:rFonts w:ascii="Times New Roman" w:hAnsi="Times New Roman" w:cs="Times New Roman"/>
          <w:sz w:val="28"/>
          <w:szCs w:val="28"/>
        </w:rPr>
      </w:pPr>
      <w:r w:rsidRPr="00305347">
        <w:rPr>
          <w:rFonts w:ascii="Times New Roman" w:hAnsi="Times New Roman" w:cs="Times New Roman"/>
          <w:sz w:val="28"/>
          <w:szCs w:val="28"/>
        </w:rPr>
        <w:t>где:</w:t>
      </w:r>
    </w:p>
    <w:p w:rsidR="00A47458" w:rsidRPr="00305347" w:rsidRDefault="00A47458" w:rsidP="00727615">
      <w:pPr>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305347">
        <w:rPr>
          <w:rFonts w:ascii="Times New Roman" w:hAnsi="Times New Roman" w:cs="Times New Roman"/>
          <w:sz w:val="28"/>
          <w:szCs w:val="28"/>
        </w:rPr>
        <w:t>С</w:t>
      </w:r>
      <w:r w:rsidRPr="00305347">
        <w:rPr>
          <w:rFonts w:ascii="Times New Roman" w:hAnsi="Times New Roman" w:cs="Times New Roman"/>
          <w:sz w:val="28"/>
          <w:szCs w:val="28"/>
          <w:vertAlign w:val="subscript"/>
          <w:lang w:val="en-US"/>
        </w:rPr>
        <w:t>j</w:t>
      </w:r>
      <w:r w:rsidRPr="00305347">
        <w:rPr>
          <w:rFonts w:ascii="Times New Roman" w:hAnsi="Times New Roman" w:cs="Times New Roman"/>
          <w:sz w:val="28"/>
          <w:szCs w:val="28"/>
        </w:rPr>
        <w:t xml:space="preserve"> – объем </w:t>
      </w:r>
      <w:r w:rsidR="00727615" w:rsidRPr="00305347">
        <w:rPr>
          <w:rFonts w:ascii="Times New Roman" w:hAnsi="Times New Roman" w:cs="Times New Roman"/>
          <w:sz w:val="28"/>
          <w:szCs w:val="28"/>
        </w:rPr>
        <w:t>С</w:t>
      </w:r>
      <w:r w:rsidRPr="00305347">
        <w:rPr>
          <w:rFonts w:ascii="Times New Roman" w:hAnsi="Times New Roman" w:cs="Times New Roman"/>
          <w:sz w:val="28"/>
          <w:szCs w:val="28"/>
        </w:rPr>
        <w:t>убсидии</w:t>
      </w:r>
      <w:r w:rsidR="00727615" w:rsidRPr="00305347">
        <w:rPr>
          <w:rFonts w:ascii="Times New Roman" w:hAnsi="Times New Roman" w:cs="Times New Roman"/>
          <w:sz w:val="28"/>
          <w:szCs w:val="28"/>
        </w:rPr>
        <w:t xml:space="preserve">, распределяемый </w:t>
      </w:r>
      <w:r w:rsidR="00727615" w:rsidRPr="00305347">
        <w:rPr>
          <w:rFonts w:ascii="Times New Roman" w:hAnsi="Times New Roman" w:cs="Times New Roman"/>
          <w:sz w:val="28"/>
          <w:szCs w:val="28"/>
          <w:lang w:val="en-US"/>
        </w:rPr>
        <w:t>j</w:t>
      </w:r>
      <w:r w:rsidR="00727615" w:rsidRPr="00305347">
        <w:rPr>
          <w:rFonts w:ascii="Times New Roman" w:hAnsi="Times New Roman" w:cs="Times New Roman"/>
          <w:sz w:val="28"/>
          <w:szCs w:val="28"/>
        </w:rPr>
        <w:t>-ому победителю Конкурса;</w:t>
      </w:r>
    </w:p>
    <w:p w:rsidR="00A47458" w:rsidRPr="00305347" w:rsidRDefault="00965687" w:rsidP="00727615">
      <w:pPr>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lang w:val="en-US"/>
        </w:rPr>
        <w:t>B</w:t>
      </w:r>
      <w:r w:rsidR="00A47458" w:rsidRPr="00305347">
        <w:rPr>
          <w:rFonts w:ascii="Times New Roman" w:hAnsi="Times New Roman" w:cs="Times New Roman"/>
          <w:sz w:val="28"/>
          <w:szCs w:val="28"/>
        </w:rPr>
        <w:t xml:space="preserve"> – объем средств, предусмотренный законом Свердловской области об областном бюджете на текущий финансовый год и плановый период на реализацию мероприятия «</w:t>
      </w:r>
      <w:r w:rsidR="00A47458" w:rsidRPr="00305347">
        <w:rPr>
          <w:rFonts w:ascii="Times New Roman" w:hAnsi="Times New Roman"/>
          <w:sz w:val="28"/>
        </w:rPr>
        <w:t>Содействие развитию частных промышленных парков для размещения субъектов малого и среднего предпринимательства Свердловской области</w:t>
      </w:r>
      <w:r w:rsidR="00A47458" w:rsidRPr="00305347">
        <w:rPr>
          <w:rFonts w:ascii="Times New Roman" w:hAnsi="Times New Roman" w:cs="Times New Roman"/>
          <w:sz w:val="28"/>
          <w:szCs w:val="28"/>
        </w:rPr>
        <w:t>» подпрограммы «Развитие малого и среднего предпринимательства» Программы</w:t>
      </w:r>
      <w:r w:rsidR="00727615" w:rsidRPr="00305347">
        <w:rPr>
          <w:rFonts w:ascii="Times New Roman" w:hAnsi="Times New Roman" w:cs="Times New Roman"/>
          <w:sz w:val="28"/>
          <w:szCs w:val="28"/>
        </w:rPr>
        <w:t>;</w:t>
      </w:r>
    </w:p>
    <w:p w:rsidR="00727615" w:rsidRPr="00305347" w:rsidRDefault="00965687" w:rsidP="00727615">
      <w:pPr>
        <w:tabs>
          <w:tab w:val="left" w:pos="1134"/>
        </w:tabs>
        <w:autoSpaceDE w:val="0"/>
        <w:autoSpaceDN w:val="0"/>
        <w:adjustRightInd w:val="0"/>
        <w:spacing w:after="0" w:line="240" w:lineRule="auto"/>
        <w:ind w:left="709"/>
        <w:jc w:val="both"/>
        <w:rPr>
          <w:rFonts w:ascii="Times New Roman" w:hAnsi="Times New Roman" w:cs="Times New Roman"/>
          <w:sz w:val="28"/>
          <w:szCs w:val="28"/>
        </w:rPr>
      </w:pPr>
      <w:proofErr w:type="spellStart"/>
      <w:r>
        <w:rPr>
          <w:rFonts w:ascii="Times New Roman" w:hAnsi="Times New Roman" w:cs="Times New Roman"/>
          <w:sz w:val="28"/>
          <w:szCs w:val="28"/>
          <w:lang w:val="en-US"/>
        </w:rPr>
        <w:t>A</w:t>
      </w:r>
      <w:r w:rsidR="00727615" w:rsidRPr="00305347">
        <w:rPr>
          <w:rFonts w:ascii="Times New Roman" w:hAnsi="Times New Roman" w:cs="Times New Roman"/>
          <w:sz w:val="28"/>
          <w:szCs w:val="28"/>
          <w:vertAlign w:val="subscript"/>
          <w:lang w:val="en-US"/>
        </w:rPr>
        <w:t>j</w:t>
      </w:r>
      <w:proofErr w:type="spellEnd"/>
      <w:r w:rsidR="00727615" w:rsidRPr="00305347">
        <w:rPr>
          <w:rFonts w:ascii="Times New Roman" w:hAnsi="Times New Roman" w:cs="Times New Roman"/>
          <w:sz w:val="28"/>
          <w:szCs w:val="28"/>
        </w:rPr>
        <w:t xml:space="preserve"> – объем Субсидии, запрашиваемой </w:t>
      </w:r>
      <w:r w:rsidR="00727615" w:rsidRPr="00305347">
        <w:rPr>
          <w:rFonts w:ascii="Times New Roman" w:hAnsi="Times New Roman" w:cs="Times New Roman"/>
          <w:sz w:val="28"/>
          <w:szCs w:val="28"/>
          <w:lang w:val="en-US"/>
        </w:rPr>
        <w:t>j</w:t>
      </w:r>
      <w:r w:rsidR="00727615" w:rsidRPr="00305347">
        <w:rPr>
          <w:rFonts w:ascii="Times New Roman" w:hAnsi="Times New Roman" w:cs="Times New Roman"/>
          <w:sz w:val="28"/>
          <w:szCs w:val="28"/>
        </w:rPr>
        <w:t>-ым победителем Конкурса;</w:t>
      </w:r>
    </w:p>
    <w:p w:rsidR="00805A2B" w:rsidRPr="00305347" w:rsidRDefault="00727615" w:rsidP="00727615">
      <w:pPr>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305347">
        <w:rPr>
          <w:rFonts w:ascii="Times New Roman" w:hAnsi="Times New Roman" w:cs="Times New Roman"/>
          <w:sz w:val="28"/>
          <w:szCs w:val="28"/>
        </w:rPr>
        <w:t>О</w:t>
      </w:r>
      <w:r w:rsidRPr="00305347">
        <w:rPr>
          <w:rFonts w:ascii="Times New Roman" w:hAnsi="Times New Roman" w:cs="Times New Roman"/>
          <w:sz w:val="28"/>
          <w:szCs w:val="28"/>
          <w:vertAlign w:val="subscript"/>
          <w:lang w:val="en-US"/>
        </w:rPr>
        <w:t>j</w:t>
      </w:r>
      <w:r w:rsidR="00A47458" w:rsidRPr="00305347">
        <w:rPr>
          <w:rFonts w:ascii="Times New Roman" w:hAnsi="Times New Roman" w:cs="Times New Roman"/>
          <w:sz w:val="28"/>
          <w:szCs w:val="28"/>
        </w:rPr>
        <w:t xml:space="preserve"> – итоговая оценка Заявки</w:t>
      </w:r>
      <w:r w:rsidRPr="00305347">
        <w:rPr>
          <w:rFonts w:ascii="Times New Roman" w:hAnsi="Times New Roman" w:cs="Times New Roman"/>
          <w:sz w:val="28"/>
          <w:szCs w:val="28"/>
        </w:rPr>
        <w:t xml:space="preserve"> </w:t>
      </w:r>
      <w:r w:rsidRPr="00305347">
        <w:rPr>
          <w:rFonts w:ascii="Times New Roman" w:hAnsi="Times New Roman" w:cs="Times New Roman"/>
          <w:sz w:val="28"/>
          <w:szCs w:val="28"/>
          <w:lang w:val="en-US"/>
        </w:rPr>
        <w:t>j</w:t>
      </w:r>
      <w:r w:rsidRPr="00305347">
        <w:rPr>
          <w:rFonts w:ascii="Times New Roman" w:hAnsi="Times New Roman" w:cs="Times New Roman"/>
          <w:sz w:val="28"/>
          <w:szCs w:val="28"/>
        </w:rPr>
        <w:t>-ого победителя Конкурс</w:t>
      </w:r>
      <w:r w:rsidR="002A7BE3" w:rsidRPr="00305347">
        <w:rPr>
          <w:rFonts w:ascii="Times New Roman" w:hAnsi="Times New Roman" w:cs="Times New Roman"/>
          <w:sz w:val="28"/>
          <w:szCs w:val="28"/>
        </w:rPr>
        <w:t>а</w:t>
      </w:r>
      <w:r w:rsidR="00805A2B" w:rsidRPr="00305347">
        <w:rPr>
          <w:rFonts w:ascii="Times New Roman" w:hAnsi="Times New Roman" w:cs="Times New Roman"/>
          <w:sz w:val="28"/>
          <w:szCs w:val="28"/>
        </w:rPr>
        <w:t>;</w:t>
      </w:r>
    </w:p>
    <w:p w:rsidR="00805A2B" w:rsidRPr="00305347" w:rsidRDefault="00965687" w:rsidP="00727615">
      <w:pPr>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lang w:val="en-US"/>
        </w:rPr>
        <w:t>A</w:t>
      </w:r>
      <w:r w:rsidR="00805A2B" w:rsidRPr="00305347">
        <w:rPr>
          <w:rFonts w:ascii="Times New Roman" w:hAnsi="Times New Roman" w:cs="Times New Roman"/>
          <w:sz w:val="28"/>
          <w:szCs w:val="28"/>
          <w:vertAlign w:val="subscript"/>
          <w:lang w:val="en-US"/>
        </w:rPr>
        <w:t>n</w:t>
      </w:r>
      <w:r w:rsidR="00805A2B" w:rsidRPr="00305347">
        <w:rPr>
          <w:rFonts w:ascii="Times New Roman" w:hAnsi="Times New Roman" w:cs="Times New Roman"/>
          <w:sz w:val="28"/>
          <w:szCs w:val="28"/>
        </w:rPr>
        <w:t xml:space="preserve"> – объем Субсидии, запрашиваемой другими победителями Конкурса;</w:t>
      </w:r>
    </w:p>
    <w:p w:rsidR="00A47458" w:rsidRDefault="00805A2B" w:rsidP="00727615">
      <w:pPr>
        <w:tabs>
          <w:tab w:val="left" w:pos="1134"/>
        </w:tabs>
        <w:autoSpaceDE w:val="0"/>
        <w:autoSpaceDN w:val="0"/>
        <w:adjustRightInd w:val="0"/>
        <w:spacing w:after="0" w:line="240" w:lineRule="auto"/>
        <w:ind w:left="709"/>
        <w:jc w:val="both"/>
        <w:rPr>
          <w:rFonts w:ascii="Times New Roman" w:hAnsi="Times New Roman" w:cs="Times New Roman"/>
          <w:sz w:val="28"/>
          <w:szCs w:val="28"/>
        </w:rPr>
      </w:pPr>
      <w:proofErr w:type="spellStart"/>
      <w:r w:rsidRPr="00305347">
        <w:rPr>
          <w:rFonts w:ascii="Times New Roman" w:hAnsi="Times New Roman" w:cs="Times New Roman"/>
          <w:sz w:val="28"/>
          <w:szCs w:val="28"/>
        </w:rPr>
        <w:t>О</w:t>
      </w:r>
      <w:r w:rsidRPr="00305347">
        <w:rPr>
          <w:rFonts w:ascii="Times New Roman" w:hAnsi="Times New Roman" w:cs="Times New Roman"/>
          <w:sz w:val="28"/>
          <w:szCs w:val="28"/>
          <w:vertAlign w:val="subscript"/>
        </w:rPr>
        <w:t>n</w:t>
      </w:r>
      <w:proofErr w:type="spellEnd"/>
      <w:r w:rsidRPr="00305347">
        <w:rPr>
          <w:rFonts w:ascii="Times New Roman" w:hAnsi="Times New Roman" w:cs="Times New Roman"/>
          <w:sz w:val="28"/>
          <w:szCs w:val="28"/>
        </w:rPr>
        <w:t xml:space="preserve"> – итоговая оценка Заявок других победителей Конкурса</w:t>
      </w:r>
      <w:r w:rsidR="00A47458" w:rsidRPr="00305347">
        <w:rPr>
          <w:rFonts w:ascii="Times New Roman" w:hAnsi="Times New Roman" w:cs="Times New Roman"/>
          <w:sz w:val="28"/>
          <w:szCs w:val="28"/>
        </w:rPr>
        <w:t>.</w:t>
      </w:r>
    </w:p>
    <w:p w:rsidR="007C6C36" w:rsidRDefault="007C6C36" w:rsidP="007C6C3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0BDC">
        <w:rPr>
          <w:rFonts w:ascii="Times New Roman" w:hAnsi="Times New Roman" w:cs="Times New Roman"/>
          <w:sz w:val="28"/>
          <w:szCs w:val="28"/>
        </w:rPr>
        <w:t>Объем Субсидии, распределяемый победителю Конкурса, не может превышать объем Субсидии, запрашиваемой победителем Конкурса.</w:t>
      </w:r>
    </w:p>
    <w:p w:rsidR="00010212" w:rsidRPr="00305347" w:rsidRDefault="00010212" w:rsidP="00D1524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расчетный </w:t>
      </w:r>
      <w:r w:rsidRPr="00305347">
        <w:rPr>
          <w:rFonts w:ascii="Times New Roman" w:hAnsi="Times New Roman" w:cs="Times New Roman"/>
          <w:sz w:val="28"/>
          <w:szCs w:val="28"/>
        </w:rPr>
        <w:t>объем Субсидии, распределяемый победителю Конкурса</w:t>
      </w:r>
      <w:r>
        <w:rPr>
          <w:rFonts w:ascii="Times New Roman" w:hAnsi="Times New Roman" w:cs="Times New Roman"/>
          <w:sz w:val="28"/>
          <w:szCs w:val="28"/>
        </w:rPr>
        <w:t xml:space="preserve">, превышает </w:t>
      </w:r>
      <w:r w:rsidRPr="00305347">
        <w:rPr>
          <w:rFonts w:ascii="Times New Roman" w:hAnsi="Times New Roman" w:cs="Times New Roman"/>
          <w:sz w:val="28"/>
          <w:szCs w:val="28"/>
        </w:rPr>
        <w:t xml:space="preserve">объем запрашиваемой Субсидии, </w:t>
      </w:r>
      <w:r w:rsidR="00D15249">
        <w:rPr>
          <w:rFonts w:ascii="Times New Roman" w:hAnsi="Times New Roman" w:cs="Times New Roman"/>
          <w:sz w:val="28"/>
          <w:szCs w:val="28"/>
        </w:rPr>
        <w:t xml:space="preserve">то разница </w:t>
      </w:r>
      <w:r w:rsidR="00D15249">
        <w:rPr>
          <w:rFonts w:ascii="Times New Roman" w:hAnsi="Times New Roman" w:cs="Times New Roman"/>
          <w:sz w:val="28"/>
          <w:szCs w:val="28"/>
        </w:rPr>
        <w:lastRenderedPageBreak/>
        <w:t xml:space="preserve">между расчетным объемом Субсидии и объемом запрашиваемой Субсидии </w:t>
      </w:r>
      <w:r>
        <w:rPr>
          <w:rFonts w:ascii="Times New Roman" w:hAnsi="Times New Roman" w:cs="Times New Roman"/>
          <w:sz w:val="28"/>
          <w:szCs w:val="28"/>
        </w:rPr>
        <w:t xml:space="preserve">распределяется между другими </w:t>
      </w:r>
      <w:r w:rsidRPr="00FA0BDC">
        <w:rPr>
          <w:rFonts w:ascii="Times New Roman" w:hAnsi="Times New Roman" w:cs="Times New Roman"/>
          <w:sz w:val="28"/>
          <w:szCs w:val="28"/>
        </w:rPr>
        <w:t>победител</w:t>
      </w:r>
      <w:r>
        <w:rPr>
          <w:rFonts w:ascii="Times New Roman" w:hAnsi="Times New Roman" w:cs="Times New Roman"/>
          <w:sz w:val="28"/>
          <w:szCs w:val="28"/>
        </w:rPr>
        <w:t>я</w:t>
      </w:r>
      <w:r w:rsidRPr="00FA0BDC">
        <w:rPr>
          <w:rFonts w:ascii="Times New Roman" w:hAnsi="Times New Roman" w:cs="Times New Roman"/>
          <w:sz w:val="28"/>
          <w:szCs w:val="28"/>
        </w:rPr>
        <w:t>м</w:t>
      </w:r>
      <w:r>
        <w:rPr>
          <w:rFonts w:ascii="Times New Roman" w:hAnsi="Times New Roman" w:cs="Times New Roman"/>
          <w:sz w:val="28"/>
          <w:szCs w:val="28"/>
        </w:rPr>
        <w:t>и</w:t>
      </w:r>
      <w:r w:rsidRPr="00FA0BDC">
        <w:rPr>
          <w:rFonts w:ascii="Times New Roman" w:hAnsi="Times New Roman" w:cs="Times New Roman"/>
          <w:sz w:val="28"/>
          <w:szCs w:val="28"/>
        </w:rPr>
        <w:t xml:space="preserve"> Конкурса</w:t>
      </w:r>
      <w:r w:rsidR="00D15249">
        <w:rPr>
          <w:rFonts w:ascii="Times New Roman" w:hAnsi="Times New Roman" w:cs="Times New Roman"/>
          <w:sz w:val="28"/>
          <w:szCs w:val="28"/>
        </w:rPr>
        <w:t xml:space="preserve">, для которых </w:t>
      </w:r>
      <w:r w:rsidR="00D15249" w:rsidRPr="00D15249">
        <w:rPr>
          <w:rFonts w:ascii="Times New Roman" w:hAnsi="Times New Roman" w:cs="Times New Roman"/>
          <w:sz w:val="28"/>
          <w:szCs w:val="28"/>
        </w:rPr>
        <w:t>расчетный объем Субсидии</w:t>
      </w:r>
      <w:r w:rsidR="00D15249">
        <w:rPr>
          <w:rFonts w:ascii="Times New Roman" w:hAnsi="Times New Roman" w:cs="Times New Roman"/>
          <w:sz w:val="28"/>
          <w:szCs w:val="28"/>
        </w:rPr>
        <w:t xml:space="preserve"> не </w:t>
      </w:r>
      <w:r w:rsidR="00D15249" w:rsidRPr="00D15249">
        <w:rPr>
          <w:rFonts w:ascii="Times New Roman" w:hAnsi="Times New Roman" w:cs="Times New Roman"/>
          <w:sz w:val="28"/>
          <w:szCs w:val="28"/>
        </w:rPr>
        <w:t>превышает объем запрашиваемой Субсидии</w:t>
      </w:r>
      <w:r w:rsidR="00D15249">
        <w:rPr>
          <w:rFonts w:ascii="Times New Roman" w:hAnsi="Times New Roman" w:cs="Times New Roman"/>
          <w:sz w:val="28"/>
          <w:szCs w:val="28"/>
        </w:rPr>
        <w:t>,</w:t>
      </w:r>
      <w:r>
        <w:rPr>
          <w:rFonts w:ascii="Times New Roman" w:hAnsi="Times New Roman" w:cs="Times New Roman"/>
          <w:sz w:val="28"/>
          <w:szCs w:val="28"/>
        </w:rPr>
        <w:t xml:space="preserve"> пропорционально </w:t>
      </w:r>
      <w:r w:rsidRPr="00305347">
        <w:rPr>
          <w:rFonts w:ascii="Times New Roman" w:hAnsi="Times New Roman" w:cs="Times New Roman"/>
          <w:sz w:val="28"/>
          <w:szCs w:val="28"/>
        </w:rPr>
        <w:t>итогов</w:t>
      </w:r>
      <w:r>
        <w:rPr>
          <w:rFonts w:ascii="Times New Roman" w:hAnsi="Times New Roman" w:cs="Times New Roman"/>
          <w:sz w:val="28"/>
          <w:szCs w:val="28"/>
        </w:rPr>
        <w:t>ой</w:t>
      </w:r>
      <w:r w:rsidRPr="00305347">
        <w:rPr>
          <w:rFonts w:ascii="Times New Roman" w:hAnsi="Times New Roman" w:cs="Times New Roman"/>
          <w:sz w:val="28"/>
          <w:szCs w:val="28"/>
        </w:rPr>
        <w:t xml:space="preserve"> оценк</w:t>
      </w:r>
      <w:r>
        <w:rPr>
          <w:rFonts w:ascii="Times New Roman" w:hAnsi="Times New Roman" w:cs="Times New Roman"/>
          <w:sz w:val="28"/>
          <w:szCs w:val="28"/>
        </w:rPr>
        <w:t>е их</w:t>
      </w:r>
      <w:r w:rsidRPr="00305347">
        <w:rPr>
          <w:rFonts w:ascii="Times New Roman" w:hAnsi="Times New Roman" w:cs="Times New Roman"/>
          <w:sz w:val="28"/>
          <w:szCs w:val="28"/>
        </w:rPr>
        <w:t xml:space="preserve"> Заяв</w:t>
      </w:r>
      <w:r>
        <w:rPr>
          <w:rFonts w:ascii="Times New Roman" w:hAnsi="Times New Roman" w:cs="Times New Roman"/>
          <w:sz w:val="28"/>
          <w:szCs w:val="28"/>
        </w:rPr>
        <w:t>ок.</w:t>
      </w:r>
    </w:p>
    <w:p w:rsidR="00727615" w:rsidRPr="00305347" w:rsidRDefault="00727615" w:rsidP="00474FBC">
      <w:pPr>
        <w:tabs>
          <w:tab w:val="left" w:pos="1134"/>
        </w:tabs>
        <w:autoSpaceDE w:val="0"/>
        <w:autoSpaceDN w:val="0"/>
        <w:adjustRightInd w:val="0"/>
        <w:spacing w:after="0" w:line="240" w:lineRule="auto"/>
        <w:jc w:val="center"/>
        <w:rPr>
          <w:rFonts w:ascii="Times New Roman" w:hAnsi="Times New Roman" w:cs="Times New Roman"/>
          <w:sz w:val="28"/>
          <w:szCs w:val="28"/>
        </w:rPr>
      </w:pPr>
    </w:p>
    <w:p w:rsidR="00474FBC" w:rsidRPr="00305347" w:rsidRDefault="00474FBC" w:rsidP="00474FBC">
      <w:pPr>
        <w:tabs>
          <w:tab w:val="left" w:pos="1134"/>
        </w:tabs>
        <w:autoSpaceDE w:val="0"/>
        <w:autoSpaceDN w:val="0"/>
        <w:adjustRightInd w:val="0"/>
        <w:spacing w:after="0" w:line="240" w:lineRule="auto"/>
        <w:jc w:val="center"/>
        <w:rPr>
          <w:rFonts w:ascii="Times New Roman" w:hAnsi="Times New Roman" w:cs="Times New Roman"/>
          <w:sz w:val="28"/>
          <w:szCs w:val="28"/>
        </w:rPr>
      </w:pPr>
      <w:r w:rsidRPr="00305347">
        <w:rPr>
          <w:rFonts w:ascii="Times New Roman" w:hAnsi="Times New Roman" w:cs="Times New Roman"/>
          <w:sz w:val="28"/>
          <w:szCs w:val="28"/>
        </w:rPr>
        <w:t>Глава 3. ПОРЯДОК ПРИНЯТИЯ РЕШЕНИЯ О ПРЕДОСТАВЛЕНИИ СУБСИДИЙ УПРАВЛЯЮЩИМ КОМПАНИЯМ И (ИЛИ) ДЕВЕЛОПЕРАМ ЧАСТНЫХ ПРОМЫШЛЕННЫХ ПАРКОВ</w:t>
      </w:r>
    </w:p>
    <w:p w:rsidR="00474FBC" w:rsidRPr="00305347" w:rsidRDefault="00474FBC" w:rsidP="00474FBC">
      <w:pPr>
        <w:tabs>
          <w:tab w:val="left" w:pos="1134"/>
        </w:tabs>
        <w:autoSpaceDE w:val="0"/>
        <w:autoSpaceDN w:val="0"/>
        <w:adjustRightInd w:val="0"/>
        <w:spacing w:after="0" w:line="240" w:lineRule="auto"/>
        <w:jc w:val="both"/>
        <w:rPr>
          <w:rFonts w:ascii="Times New Roman" w:hAnsi="Times New Roman" w:cs="Times New Roman"/>
          <w:sz w:val="28"/>
          <w:szCs w:val="28"/>
        </w:rPr>
      </w:pP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По итогам Конкурса в сроки, ежегодно утверждаемые Министерством экономического развития Российской Федерации, Министерство на основании Протокола формирует и направляет на утверждение Правительством Свердловской области Консолидированную заявку Свердловской области, в которую включаются Заявки победителей Конкурса. </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В случае признания Проектов победителей Конкурса в составе Консолидированной заявки Свердловской области победителями конкурсного отбора субъектов Российской Федерации на предоставление субсидий из федерального бюджета на государственную поддержку малого и среднего предпринимательства субъектами Российской Федерации по мероприятию </w:t>
      </w:r>
      <w:r w:rsidR="0030671C" w:rsidRPr="00305347">
        <w:rPr>
          <w:rFonts w:ascii="Times New Roman" w:hAnsi="Times New Roman" w:cs="Times New Roman"/>
          <w:sz w:val="28"/>
          <w:szCs w:val="28"/>
        </w:rPr>
        <w:t>«</w:t>
      </w:r>
      <w:r w:rsidR="0030671C" w:rsidRPr="00305347">
        <w:rPr>
          <w:rFonts w:ascii="Times New Roman" w:hAnsi="Times New Roman"/>
          <w:sz w:val="28"/>
        </w:rPr>
        <w:t>Создание и (или) развитие инфраструктуры поддержки субъектов малого и среднего предпринимательства, – частных промышленных парков</w:t>
      </w:r>
      <w:r w:rsidR="0030671C" w:rsidRPr="00305347">
        <w:rPr>
          <w:rFonts w:ascii="Times New Roman" w:hAnsi="Times New Roman" w:cs="Times New Roman"/>
          <w:sz w:val="28"/>
          <w:szCs w:val="28"/>
        </w:rPr>
        <w:t>»</w:t>
      </w:r>
      <w:r w:rsidRPr="00305347">
        <w:rPr>
          <w:rFonts w:ascii="Times New Roman" w:hAnsi="Times New Roman" w:cs="Times New Roman"/>
          <w:sz w:val="28"/>
          <w:szCs w:val="28"/>
        </w:rPr>
        <w:t xml:space="preserve"> Правительство Свердловской области с соответствии с пунктом 2</w:t>
      </w:r>
      <w:r w:rsidR="0030671C" w:rsidRPr="00305347">
        <w:rPr>
          <w:rFonts w:ascii="Times New Roman" w:hAnsi="Times New Roman" w:cs="Times New Roman"/>
          <w:sz w:val="28"/>
          <w:szCs w:val="28"/>
        </w:rPr>
        <w:t>7</w:t>
      </w:r>
      <w:r w:rsidRPr="00305347">
        <w:rPr>
          <w:rFonts w:ascii="Times New Roman" w:hAnsi="Times New Roman" w:cs="Times New Roman"/>
          <w:sz w:val="28"/>
          <w:szCs w:val="28"/>
        </w:rPr>
        <w:t xml:space="preserve"> настоящего Порядка принимает решение о распределении субсидий управляющим компаниям и (или) девелоперам на создание и (или) развитие частных промышленных парков для субъектов малого и среднего предпринимательства.</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Субсидии предоставляются управляющим компаниям и (или) девелоперам частных промышленных парков в пределах бюджетных ассигнований, предусмотренных Законом Свердловской области о бюджете Свердловской области на соответствующий финансовый год и плановый период на реализацию </w:t>
      </w:r>
      <w:r w:rsidR="00986A8E" w:rsidRPr="00305347">
        <w:rPr>
          <w:rFonts w:ascii="Times New Roman" w:hAnsi="Times New Roman" w:cs="Times New Roman"/>
          <w:sz w:val="28"/>
          <w:szCs w:val="28"/>
        </w:rPr>
        <w:t>мероприятия «</w:t>
      </w:r>
      <w:r w:rsidR="00986A8E" w:rsidRPr="00305347">
        <w:rPr>
          <w:rFonts w:ascii="Times New Roman" w:hAnsi="Times New Roman"/>
          <w:sz w:val="28"/>
        </w:rPr>
        <w:t>Содействие развитию частных промышлен</w:t>
      </w:r>
      <w:r w:rsidR="00986A8E" w:rsidRPr="00305347">
        <w:rPr>
          <w:rFonts w:ascii="Times New Roman" w:hAnsi="Times New Roman"/>
          <w:sz w:val="28"/>
        </w:rPr>
        <w:lastRenderedPageBreak/>
        <w:t>ных парков для размещения субъектов малого и среднего предпринимательства Свердловской области</w:t>
      </w:r>
      <w:r w:rsidR="00986A8E" w:rsidRPr="00305347">
        <w:rPr>
          <w:rFonts w:ascii="Times New Roman" w:hAnsi="Times New Roman" w:cs="Times New Roman"/>
          <w:sz w:val="28"/>
          <w:szCs w:val="28"/>
        </w:rPr>
        <w:t xml:space="preserve">» </w:t>
      </w:r>
      <w:r w:rsidRPr="00305347">
        <w:rPr>
          <w:rFonts w:ascii="Times New Roman" w:hAnsi="Times New Roman" w:cs="Times New Roman"/>
          <w:sz w:val="28"/>
          <w:szCs w:val="28"/>
        </w:rPr>
        <w:t>подпрограммы «Развитие малого и среднего предпринимательства» Программы, а также в пределах доведенных до Министерства на указанные цели лимитов бюджетных обязательств и предельных объемов финансирования.</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Министерство в течение 10 рабочих дней со дня заключения соглашения между Министерством экономического развития Российской Федерации и высшим исполнительным органом государственной власти Свердловской области о предоставлении субсидии бюджету Свердловской области на реализацию Проектов победителей Конкурса готовит проект постановления Правительства Свердловской области о распределении субсидий управляющим компаниям и (или) девелоперам на создание и (или) развитие частных промышленных (индустриальных) парков для субъектов малого и среднего предпринимательства (далее – Постановление).</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474FBC" w:rsidRPr="00305347" w:rsidRDefault="00474FBC" w:rsidP="00474FBC">
      <w:pPr>
        <w:tabs>
          <w:tab w:val="left" w:pos="1134"/>
        </w:tabs>
        <w:autoSpaceDE w:val="0"/>
        <w:autoSpaceDN w:val="0"/>
        <w:adjustRightInd w:val="0"/>
        <w:spacing w:after="0" w:line="240" w:lineRule="auto"/>
        <w:jc w:val="center"/>
        <w:rPr>
          <w:rFonts w:ascii="Times New Roman" w:hAnsi="Times New Roman" w:cs="Times New Roman"/>
          <w:sz w:val="28"/>
          <w:szCs w:val="28"/>
        </w:rPr>
      </w:pPr>
      <w:r w:rsidRPr="00305347">
        <w:rPr>
          <w:rFonts w:ascii="Times New Roman" w:hAnsi="Times New Roman" w:cs="Times New Roman"/>
          <w:sz w:val="28"/>
          <w:szCs w:val="28"/>
        </w:rPr>
        <w:t xml:space="preserve">Глава 4. ПОРЯДОК ПРЕДОСТАВЛЕНИЯ </w:t>
      </w:r>
      <w:r w:rsidR="00F36507" w:rsidRPr="00305347">
        <w:rPr>
          <w:rFonts w:ascii="Times New Roman" w:hAnsi="Times New Roman" w:cs="Times New Roman"/>
          <w:sz w:val="28"/>
          <w:szCs w:val="28"/>
        </w:rPr>
        <w:t xml:space="preserve">И КОНТРОЛЯ ЗА ИСПОЛЬЗОВАНИЕМ </w:t>
      </w:r>
      <w:r w:rsidRPr="00305347">
        <w:rPr>
          <w:rFonts w:ascii="Times New Roman" w:hAnsi="Times New Roman" w:cs="Times New Roman"/>
          <w:sz w:val="28"/>
          <w:szCs w:val="28"/>
        </w:rPr>
        <w:t>СУБСИДИЙ УПРАВЛЯЮЩИМ КОМПАНИЯМ И (ИЛИ) ДЕВЕЛОПЕРАМ ЧАСТНЫХ ПРОМЫШЛЕННЫХ ПАРКОВ</w:t>
      </w:r>
    </w:p>
    <w:p w:rsidR="00474FBC" w:rsidRPr="00305347" w:rsidRDefault="00474FBC" w:rsidP="00474F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Субсидии предоставляются управляющим компаниям и (или) девелоперам частных промышленных парков на основании соглашений, заключаемых между Министерством и победителем (победителями) Конкурса</w:t>
      </w:r>
      <w:r w:rsidRPr="00305347">
        <w:rPr>
          <w:rFonts w:ascii="Calibri" w:hAnsi="Calibri" w:cs="Calibri"/>
        </w:rPr>
        <w:t xml:space="preserve"> </w:t>
      </w:r>
      <w:r w:rsidRPr="00305347">
        <w:rPr>
          <w:rFonts w:ascii="Times New Roman" w:hAnsi="Times New Roman" w:cs="Times New Roman"/>
          <w:sz w:val="28"/>
          <w:szCs w:val="28"/>
        </w:rPr>
        <w:t xml:space="preserve">по форме согласно приложению № </w:t>
      </w:r>
      <w:r w:rsidR="00B856F6" w:rsidRPr="00305347">
        <w:rPr>
          <w:rFonts w:ascii="Times New Roman" w:hAnsi="Times New Roman" w:cs="Times New Roman"/>
          <w:sz w:val="28"/>
          <w:szCs w:val="28"/>
        </w:rPr>
        <w:t>6</w:t>
      </w:r>
      <w:r w:rsidRPr="00305347">
        <w:rPr>
          <w:rFonts w:ascii="Times New Roman" w:hAnsi="Times New Roman" w:cs="Times New Roman"/>
          <w:sz w:val="28"/>
          <w:szCs w:val="28"/>
        </w:rPr>
        <w:t xml:space="preserve"> к настоящему Порядку. Соглашения о предоставлении Субсидий (далее – Соглашение) заключаются в течение </w:t>
      </w:r>
      <w:r w:rsidRPr="00305347">
        <w:rPr>
          <w:rFonts w:ascii="Times New Roman" w:hAnsi="Times New Roman" w:cs="Times New Roman"/>
          <w:sz w:val="28"/>
          <w:szCs w:val="28"/>
        </w:rPr>
        <w:br/>
        <w:t>15 рабочих дней со дня опубликования Постановления в «Областной газете».</w:t>
      </w:r>
    </w:p>
    <w:p w:rsidR="00805A2B" w:rsidRPr="00305347" w:rsidRDefault="00805A2B" w:rsidP="007C6C36">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Министерство осуществляет перечисление Субсидий на расчетный счет победителя Конкурса в течение 10 рабочих дней с момента предоставления в Министерство акта выполненных работ в рамках реализации мероприятий, указанных в пункте 4 настоящего Порядка. </w:t>
      </w:r>
    </w:p>
    <w:p w:rsidR="00474FBC" w:rsidRPr="00305347" w:rsidRDefault="00474FBC" w:rsidP="007C6C36">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Министерство в течение 20 рабочих дней с момента поступления средств федерального бюджета на счет Министерства и получения согласия на их использование осуществляет перечисление Субсидии за счет средств федерального бюджета, поступающих в бюджет Свердловской области, на расчетный счет победителя Конкурса.</w:t>
      </w:r>
    </w:p>
    <w:p w:rsidR="00474FBC" w:rsidRPr="00305347" w:rsidRDefault="00474FBC"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Победитель Конкурса, заключивший Соглашение, обязан:</w:t>
      </w:r>
    </w:p>
    <w:p w:rsidR="00474FBC" w:rsidRPr="00305347" w:rsidRDefault="00474FBC" w:rsidP="00474FBC">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1) до 10-го числа месяца, следующего за истекшим кварталом, представлять в Министерство отчет о целевом использовании Субсидии по форме согласно приложению № </w:t>
      </w:r>
      <w:r w:rsidR="00B856F6" w:rsidRPr="00305347">
        <w:rPr>
          <w:rFonts w:ascii="Times New Roman" w:hAnsi="Times New Roman" w:cs="Times New Roman"/>
          <w:sz w:val="28"/>
          <w:szCs w:val="28"/>
        </w:rPr>
        <w:t>7</w:t>
      </w:r>
      <w:r w:rsidRPr="00305347">
        <w:rPr>
          <w:rFonts w:ascii="Times New Roman" w:hAnsi="Times New Roman" w:cs="Times New Roman"/>
          <w:sz w:val="28"/>
          <w:szCs w:val="28"/>
        </w:rPr>
        <w:t xml:space="preserve"> к настоящему Порядку, с приложением документов, подтверждающих целевое использование Субсидии, в течение всего срока использования субсидии;</w:t>
      </w:r>
    </w:p>
    <w:p w:rsidR="00474FBC" w:rsidRPr="00305347" w:rsidRDefault="00474FBC" w:rsidP="00474FBC">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2) до 10-го числа месяца, следующего за истекшим кварталом, представлять в Министерство отчет о реализации бизнес-плана создания и (или) развития частного промышленного парка;</w:t>
      </w:r>
    </w:p>
    <w:p w:rsidR="00474FBC" w:rsidRPr="00305347" w:rsidRDefault="00474FBC" w:rsidP="00474FBC">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3) представлять информацию о реализации бизнес-плана создания и (или) развития частного промышленного парка по запросу Министерства в течение </w:t>
      </w:r>
      <w:r w:rsidRPr="00305347">
        <w:rPr>
          <w:rFonts w:ascii="Times New Roman" w:hAnsi="Times New Roman" w:cs="Times New Roman"/>
          <w:sz w:val="28"/>
          <w:szCs w:val="28"/>
        </w:rPr>
        <w:br/>
        <w:t>10 рабочих дней с момента получения запроса;</w:t>
      </w:r>
    </w:p>
    <w:p w:rsidR="00D56739" w:rsidRPr="00305347" w:rsidRDefault="00474FBC" w:rsidP="00474FBC">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4) допускать на свою территорию сотрудников Министерства, </w:t>
      </w:r>
      <w:r w:rsidR="007C6C36" w:rsidRPr="00305347">
        <w:rPr>
          <w:rFonts w:ascii="Times New Roman" w:hAnsi="Times New Roman" w:cs="Times New Roman"/>
          <w:sz w:val="28"/>
          <w:szCs w:val="28"/>
        </w:rPr>
        <w:t>органо</w:t>
      </w:r>
      <w:r w:rsidR="007C6C36">
        <w:rPr>
          <w:rFonts w:ascii="Times New Roman" w:hAnsi="Times New Roman" w:cs="Times New Roman"/>
          <w:sz w:val="28"/>
          <w:szCs w:val="28"/>
        </w:rPr>
        <w:t>в</w:t>
      </w:r>
      <w:r w:rsidR="007C6C36" w:rsidRPr="00305347">
        <w:rPr>
          <w:rFonts w:ascii="Times New Roman" w:hAnsi="Times New Roman" w:cs="Times New Roman"/>
          <w:sz w:val="28"/>
          <w:szCs w:val="28"/>
        </w:rPr>
        <w:t xml:space="preserve"> государственного финансового контроля Свердловской области</w:t>
      </w:r>
      <w:r w:rsidRPr="00305347">
        <w:rPr>
          <w:rFonts w:ascii="Times New Roman" w:hAnsi="Times New Roman" w:cs="Times New Roman"/>
          <w:sz w:val="28"/>
          <w:szCs w:val="28"/>
        </w:rPr>
        <w:t xml:space="preserve"> для осуществления ими проверок соблюдения победителем Конкурса условий, целей и порядка предоставления Субсидии</w:t>
      </w:r>
      <w:r w:rsidR="00D56739" w:rsidRPr="00305347">
        <w:rPr>
          <w:rFonts w:ascii="Times New Roman" w:hAnsi="Times New Roman" w:cs="Times New Roman"/>
          <w:sz w:val="28"/>
          <w:szCs w:val="28"/>
        </w:rPr>
        <w:t>;</w:t>
      </w:r>
    </w:p>
    <w:p w:rsidR="00474FBC" w:rsidRPr="00305347" w:rsidRDefault="00D56739" w:rsidP="00474FBC">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5) осуществить возврат в областной бюджет неиспользованного остатка Субсидии в случаях, предусмотренных Соглашением</w:t>
      </w:r>
      <w:r w:rsidR="00474FBC" w:rsidRPr="00305347">
        <w:rPr>
          <w:rFonts w:ascii="Times New Roman" w:hAnsi="Times New Roman" w:cs="Times New Roman"/>
          <w:sz w:val="28"/>
          <w:szCs w:val="28"/>
        </w:rPr>
        <w:t>.</w:t>
      </w:r>
    </w:p>
    <w:p w:rsidR="00D56739" w:rsidRPr="00305347" w:rsidRDefault="00D56739" w:rsidP="003B2BEA">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Победитель Конкурса дает согласие на проведение Министерством и органами государственного финансового контроля Свердловской области проверки соблюдения условий, целей и порядка предоставления Субсидии.</w:t>
      </w:r>
    </w:p>
    <w:p w:rsidR="00D56739" w:rsidRPr="00305347" w:rsidRDefault="00D56739" w:rsidP="00D5673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Обязательная проверка соблюдения условий, целей и порядка предоставления Субсидий осуществляется Министерством и органами государственного финансового контроля Свердловской области в соответствии с действующим законодательством.</w:t>
      </w:r>
    </w:p>
    <w:p w:rsidR="00474FBC" w:rsidRPr="00305347" w:rsidRDefault="00474FBC" w:rsidP="00D56739">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 xml:space="preserve">В случае </w:t>
      </w:r>
      <w:r w:rsidR="00D56739" w:rsidRPr="00305347">
        <w:rPr>
          <w:rFonts w:ascii="Times New Roman" w:hAnsi="Times New Roman" w:cs="Times New Roman"/>
          <w:sz w:val="28"/>
          <w:szCs w:val="28"/>
        </w:rPr>
        <w:t>выявления</w:t>
      </w:r>
      <w:r w:rsidR="00D56739" w:rsidRPr="00305347">
        <w:t xml:space="preserve"> </w:t>
      </w:r>
      <w:r w:rsidR="00D56739" w:rsidRPr="00305347">
        <w:rPr>
          <w:rFonts w:ascii="Times New Roman" w:hAnsi="Times New Roman" w:cs="Times New Roman"/>
          <w:sz w:val="28"/>
          <w:szCs w:val="28"/>
        </w:rPr>
        <w:t xml:space="preserve">Министерством </w:t>
      </w:r>
      <w:r w:rsidRPr="00305347">
        <w:rPr>
          <w:rFonts w:ascii="Times New Roman" w:hAnsi="Times New Roman" w:cs="Times New Roman"/>
          <w:sz w:val="28"/>
          <w:szCs w:val="28"/>
        </w:rPr>
        <w:t>нарушени</w:t>
      </w:r>
      <w:r w:rsidR="00D56739" w:rsidRPr="00305347">
        <w:rPr>
          <w:rFonts w:ascii="Times New Roman" w:hAnsi="Times New Roman" w:cs="Times New Roman"/>
          <w:sz w:val="28"/>
          <w:szCs w:val="28"/>
        </w:rPr>
        <w:t>й</w:t>
      </w:r>
      <w:r w:rsidRPr="00305347">
        <w:rPr>
          <w:rFonts w:ascii="Times New Roman" w:hAnsi="Times New Roman" w:cs="Times New Roman"/>
          <w:sz w:val="28"/>
          <w:szCs w:val="28"/>
        </w:rPr>
        <w:t xml:space="preserve"> победителем Конкурса </w:t>
      </w:r>
      <w:r w:rsidR="00AA1F49" w:rsidRPr="00305347">
        <w:rPr>
          <w:rFonts w:ascii="Times New Roman" w:hAnsi="Times New Roman" w:cs="Times New Roman"/>
          <w:sz w:val="28"/>
          <w:szCs w:val="28"/>
        </w:rPr>
        <w:t xml:space="preserve">условий, целей и порядка </w:t>
      </w:r>
      <w:r w:rsidRPr="00305347">
        <w:rPr>
          <w:rFonts w:ascii="Times New Roman" w:hAnsi="Times New Roman" w:cs="Times New Roman"/>
          <w:sz w:val="28"/>
          <w:szCs w:val="28"/>
        </w:rPr>
        <w:t>предоставления Субсидии, установленных настоящим Порядком и (или) Соглашением, либо факта представления ложных сведений, недостоверных или поддельных документов перечисленная Субсидия подлежит возврату в бюджет Свердловской области в следующем порядке:</w:t>
      </w:r>
    </w:p>
    <w:p w:rsidR="00474FBC" w:rsidRPr="00305347" w:rsidRDefault="00474FBC" w:rsidP="00474FBC">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1) Министерство в течение 10 рабочих дней со дня обнаружения соответствующего нарушения направляет победителю Конкурса письменное требование о его устранении;</w:t>
      </w:r>
    </w:p>
    <w:p w:rsidR="00474FBC" w:rsidRPr="00305347" w:rsidRDefault="00474FBC" w:rsidP="00474FBC">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2) победитель Конкурса в течение 10 рабочих дней со дня получения такого требования обязан принять меры по устранению выявленных нарушений и представить подтверждающие документы в Министерство;</w:t>
      </w:r>
    </w:p>
    <w:p w:rsidR="00474FBC" w:rsidRPr="00305347" w:rsidRDefault="00474FBC" w:rsidP="00474FBC">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3) в случае </w:t>
      </w:r>
      <w:proofErr w:type="spellStart"/>
      <w:r w:rsidRPr="00305347">
        <w:rPr>
          <w:rFonts w:ascii="Times New Roman" w:hAnsi="Times New Roman" w:cs="Times New Roman"/>
          <w:sz w:val="28"/>
          <w:szCs w:val="28"/>
        </w:rPr>
        <w:t>неустранения</w:t>
      </w:r>
      <w:proofErr w:type="spellEnd"/>
      <w:r w:rsidRPr="00305347">
        <w:rPr>
          <w:rFonts w:ascii="Times New Roman" w:hAnsi="Times New Roman" w:cs="Times New Roman"/>
          <w:sz w:val="28"/>
          <w:szCs w:val="28"/>
        </w:rPr>
        <w:t xml:space="preserve"> победителем Конкурса выявленных нарушений Министерство в течение 10 рабочих дней по истечении срока, указанного в подпункте 2 настоящего пункта, направляет победителю Конкурса письменное требование о возврате суммы предоставленной Субсидии;</w:t>
      </w:r>
    </w:p>
    <w:p w:rsidR="00474FBC" w:rsidRPr="00305347" w:rsidRDefault="00474FBC" w:rsidP="00474FBC">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4) победитель Конкурса в течение 10 календарных дней со дня получения такого требования обязан перечислить на расчетный счет Министерства сумму предоставленной субсидии;</w:t>
      </w:r>
    </w:p>
    <w:p w:rsidR="00474FBC" w:rsidRPr="00305347" w:rsidRDefault="00474FBC" w:rsidP="00474FBC">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5) в случае невозврата бюджетных средств победителем Конкурса в сроки, установленные подпунктом 4 настоящего пункта, взыскание средств производится в судебном порядке.</w:t>
      </w:r>
    </w:p>
    <w:p w:rsidR="00F36507" w:rsidRPr="00305347" w:rsidRDefault="00F36507" w:rsidP="00F36507">
      <w:pPr>
        <w:pStyle w:val="a3"/>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В случае выявления</w:t>
      </w:r>
      <w:r w:rsidRPr="00305347">
        <w:t xml:space="preserve"> </w:t>
      </w:r>
      <w:r w:rsidRPr="00305347">
        <w:rPr>
          <w:rFonts w:ascii="Times New Roman" w:hAnsi="Times New Roman" w:cs="Times New Roman"/>
          <w:sz w:val="28"/>
          <w:szCs w:val="28"/>
        </w:rPr>
        <w:t xml:space="preserve">органом государственного финансового контроля Свердловской области </w:t>
      </w:r>
      <w:proofErr w:type="gramStart"/>
      <w:r w:rsidRPr="00305347">
        <w:rPr>
          <w:rFonts w:ascii="Times New Roman" w:hAnsi="Times New Roman" w:cs="Times New Roman"/>
          <w:sz w:val="28"/>
          <w:szCs w:val="28"/>
        </w:rPr>
        <w:t>нарушений</w:t>
      </w:r>
      <w:proofErr w:type="gramEnd"/>
      <w:r w:rsidRPr="00305347">
        <w:rPr>
          <w:rFonts w:ascii="Times New Roman" w:hAnsi="Times New Roman" w:cs="Times New Roman"/>
          <w:sz w:val="28"/>
          <w:szCs w:val="28"/>
        </w:rPr>
        <w:t xml:space="preserve"> установленных настоящим Порядком условий, целей и порядка предоставления Субсидии возврат Субсидии в областной бюджет осуществляется на основании предписания органа государственного финансового контроля Свердловской области о возмещении ущерба, причиненного Свердловской области нарушением бюджетного законодательства, в порядке и сроки, указанные в предписании.</w:t>
      </w:r>
    </w:p>
    <w:p w:rsidR="00F36507" w:rsidRPr="00305347" w:rsidRDefault="00F36507" w:rsidP="00965687">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 xml:space="preserve">В случае неисполнения предписания орган государственного финансового контроля Свердловской области принимает меры по взысканию подлежащих возврату </w:t>
      </w:r>
      <w:r w:rsidR="00A345D8" w:rsidRPr="00305347">
        <w:rPr>
          <w:rFonts w:ascii="Times New Roman" w:hAnsi="Times New Roman" w:cs="Times New Roman"/>
          <w:sz w:val="28"/>
          <w:szCs w:val="28"/>
        </w:rPr>
        <w:t>С</w:t>
      </w:r>
      <w:r w:rsidRPr="00305347">
        <w:rPr>
          <w:rFonts w:ascii="Times New Roman" w:hAnsi="Times New Roman" w:cs="Times New Roman"/>
          <w:sz w:val="28"/>
          <w:szCs w:val="28"/>
        </w:rPr>
        <w:t>убсидий в судебном порядке.</w:t>
      </w:r>
    </w:p>
    <w:p w:rsidR="00F36507" w:rsidRPr="00305347" w:rsidRDefault="00F36507" w:rsidP="00965687">
      <w:pPr>
        <w:pStyle w:val="a3"/>
        <w:numPr>
          <w:ilvl w:val="0"/>
          <w:numId w:val="22"/>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305347">
        <w:rPr>
          <w:rFonts w:ascii="Times New Roman" w:hAnsi="Times New Roman" w:cs="Times New Roman"/>
          <w:sz w:val="28"/>
          <w:szCs w:val="28"/>
        </w:rPr>
        <w:t xml:space="preserve">В случаях, предусмотренных Соглашением, не использованный на </w:t>
      </w:r>
      <w:r w:rsidRPr="00305347">
        <w:rPr>
          <w:rFonts w:ascii="Times New Roman" w:hAnsi="Times New Roman" w:cs="Times New Roman"/>
          <w:sz w:val="28"/>
          <w:szCs w:val="28"/>
        </w:rPr>
        <w:br/>
        <w:t xml:space="preserve">01 января текущего финансового года остаток Субсидии, предоставленной </w:t>
      </w:r>
      <w:r w:rsidR="00AA1F49" w:rsidRPr="00305347">
        <w:rPr>
          <w:rFonts w:ascii="Times New Roman" w:hAnsi="Times New Roman" w:cs="Times New Roman"/>
          <w:sz w:val="28"/>
          <w:szCs w:val="28"/>
        </w:rPr>
        <w:t xml:space="preserve">победителю Конкурса </w:t>
      </w:r>
      <w:r w:rsidRPr="00305347">
        <w:rPr>
          <w:rFonts w:ascii="Times New Roman" w:hAnsi="Times New Roman" w:cs="Times New Roman"/>
          <w:sz w:val="28"/>
          <w:szCs w:val="28"/>
        </w:rPr>
        <w:t xml:space="preserve">в отчетном финансовом году, подлежит возврату в областной бюджет </w:t>
      </w:r>
      <w:r w:rsidR="00AA1F49" w:rsidRPr="00305347">
        <w:rPr>
          <w:rFonts w:ascii="Times New Roman" w:hAnsi="Times New Roman" w:cs="Times New Roman"/>
          <w:sz w:val="28"/>
          <w:szCs w:val="28"/>
        </w:rPr>
        <w:t>победителем Конкурса</w:t>
      </w:r>
      <w:r w:rsidRPr="00305347">
        <w:rPr>
          <w:rFonts w:ascii="Times New Roman" w:hAnsi="Times New Roman" w:cs="Times New Roman"/>
          <w:sz w:val="28"/>
          <w:szCs w:val="28"/>
        </w:rPr>
        <w:t>.</w:t>
      </w:r>
    </w:p>
    <w:p w:rsidR="00F36507" w:rsidRPr="00305347" w:rsidRDefault="00F36507" w:rsidP="00965687">
      <w:pPr>
        <w:pStyle w:val="a3"/>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305347">
        <w:rPr>
          <w:rFonts w:ascii="Times New Roman" w:hAnsi="Times New Roman" w:cs="Times New Roman"/>
          <w:sz w:val="28"/>
          <w:szCs w:val="28"/>
        </w:rPr>
        <w:t xml:space="preserve">При установлении Министерством наличия остатка неиспользованных на </w:t>
      </w:r>
      <w:r w:rsidR="00AA1F49" w:rsidRPr="00305347">
        <w:rPr>
          <w:rFonts w:ascii="Times New Roman" w:hAnsi="Times New Roman" w:cs="Times New Roman"/>
          <w:sz w:val="28"/>
          <w:szCs w:val="28"/>
        </w:rPr>
        <w:br/>
      </w:r>
      <w:r w:rsidRPr="00305347">
        <w:rPr>
          <w:rFonts w:ascii="Times New Roman" w:hAnsi="Times New Roman" w:cs="Times New Roman"/>
          <w:sz w:val="28"/>
          <w:szCs w:val="28"/>
        </w:rPr>
        <w:t xml:space="preserve">01 января текущего финансового года средств </w:t>
      </w:r>
      <w:r w:rsidR="00AA1F49" w:rsidRPr="00305347">
        <w:rPr>
          <w:rFonts w:ascii="Times New Roman" w:hAnsi="Times New Roman" w:cs="Times New Roman"/>
          <w:sz w:val="28"/>
          <w:szCs w:val="28"/>
        </w:rPr>
        <w:t>С</w:t>
      </w:r>
      <w:r w:rsidRPr="00305347">
        <w:rPr>
          <w:rFonts w:ascii="Times New Roman" w:hAnsi="Times New Roman" w:cs="Times New Roman"/>
          <w:sz w:val="28"/>
          <w:szCs w:val="28"/>
        </w:rPr>
        <w:t xml:space="preserve">убсидии, предоставленной </w:t>
      </w:r>
      <w:r w:rsidR="00AA1F49" w:rsidRPr="00305347">
        <w:rPr>
          <w:rFonts w:ascii="Times New Roman" w:hAnsi="Times New Roman" w:cs="Times New Roman"/>
          <w:sz w:val="28"/>
          <w:szCs w:val="28"/>
        </w:rPr>
        <w:t xml:space="preserve">победителю Конкурса </w:t>
      </w:r>
      <w:r w:rsidRPr="00305347">
        <w:rPr>
          <w:rFonts w:ascii="Times New Roman" w:hAnsi="Times New Roman" w:cs="Times New Roman"/>
          <w:sz w:val="28"/>
          <w:szCs w:val="28"/>
        </w:rPr>
        <w:t xml:space="preserve">в отчетном финансовом году, Министерство в течение </w:t>
      </w:r>
      <w:r w:rsidR="00AA1F49" w:rsidRPr="00305347">
        <w:rPr>
          <w:rFonts w:ascii="Times New Roman" w:hAnsi="Times New Roman" w:cs="Times New Roman"/>
          <w:sz w:val="28"/>
          <w:szCs w:val="28"/>
        </w:rPr>
        <w:br/>
      </w:r>
      <w:r w:rsidRPr="00305347">
        <w:rPr>
          <w:rFonts w:ascii="Times New Roman" w:hAnsi="Times New Roman" w:cs="Times New Roman"/>
          <w:sz w:val="28"/>
          <w:szCs w:val="28"/>
        </w:rPr>
        <w:t xml:space="preserve">5 рабочих дней направляет письменное уведомление о возврате остатка </w:t>
      </w:r>
      <w:r w:rsidR="00AA1F49" w:rsidRPr="00305347">
        <w:rPr>
          <w:rFonts w:ascii="Times New Roman" w:hAnsi="Times New Roman" w:cs="Times New Roman"/>
          <w:sz w:val="28"/>
          <w:szCs w:val="28"/>
        </w:rPr>
        <w:t>С</w:t>
      </w:r>
      <w:r w:rsidRPr="00305347">
        <w:rPr>
          <w:rFonts w:ascii="Times New Roman" w:hAnsi="Times New Roman" w:cs="Times New Roman"/>
          <w:sz w:val="28"/>
          <w:szCs w:val="28"/>
        </w:rPr>
        <w:t xml:space="preserve">убсидии с указанием суммы средств остатка </w:t>
      </w:r>
      <w:r w:rsidR="00AA1F49" w:rsidRPr="00305347">
        <w:rPr>
          <w:rFonts w:ascii="Times New Roman" w:hAnsi="Times New Roman" w:cs="Times New Roman"/>
          <w:sz w:val="28"/>
          <w:szCs w:val="28"/>
        </w:rPr>
        <w:t>С</w:t>
      </w:r>
      <w:r w:rsidRPr="00305347">
        <w:rPr>
          <w:rFonts w:ascii="Times New Roman" w:hAnsi="Times New Roman" w:cs="Times New Roman"/>
          <w:sz w:val="28"/>
          <w:szCs w:val="28"/>
        </w:rPr>
        <w:t xml:space="preserve">убсидии, подлежащей возврату, кода бюджетной классификации Российской Федерации, по которому должен быть осуществлен возврат остатка </w:t>
      </w:r>
      <w:r w:rsidR="00AA1F49" w:rsidRPr="00305347">
        <w:rPr>
          <w:rFonts w:ascii="Times New Roman" w:hAnsi="Times New Roman" w:cs="Times New Roman"/>
          <w:sz w:val="28"/>
          <w:szCs w:val="28"/>
        </w:rPr>
        <w:t>С</w:t>
      </w:r>
      <w:r w:rsidRPr="00305347">
        <w:rPr>
          <w:rFonts w:ascii="Times New Roman" w:hAnsi="Times New Roman" w:cs="Times New Roman"/>
          <w:sz w:val="28"/>
          <w:szCs w:val="28"/>
        </w:rPr>
        <w:t xml:space="preserve">убсидии, реквизитов банковского счета, на который </w:t>
      </w:r>
      <w:r w:rsidR="00AA1F49" w:rsidRPr="00305347">
        <w:rPr>
          <w:rFonts w:ascii="Times New Roman" w:hAnsi="Times New Roman" w:cs="Times New Roman"/>
          <w:sz w:val="28"/>
          <w:szCs w:val="28"/>
        </w:rPr>
        <w:t xml:space="preserve">победителем Конкурса </w:t>
      </w:r>
      <w:r w:rsidRPr="00305347">
        <w:rPr>
          <w:rFonts w:ascii="Times New Roman" w:hAnsi="Times New Roman" w:cs="Times New Roman"/>
          <w:sz w:val="28"/>
          <w:szCs w:val="28"/>
        </w:rPr>
        <w:t xml:space="preserve">должны быть перечислены средства возвращаемого остатка </w:t>
      </w:r>
      <w:r w:rsidR="00AA1F49" w:rsidRPr="00305347">
        <w:rPr>
          <w:rFonts w:ascii="Times New Roman" w:hAnsi="Times New Roman" w:cs="Times New Roman"/>
          <w:sz w:val="28"/>
          <w:szCs w:val="28"/>
        </w:rPr>
        <w:t>С</w:t>
      </w:r>
      <w:r w:rsidRPr="00305347">
        <w:rPr>
          <w:rFonts w:ascii="Times New Roman" w:hAnsi="Times New Roman" w:cs="Times New Roman"/>
          <w:sz w:val="28"/>
          <w:szCs w:val="28"/>
        </w:rPr>
        <w:t>убсидии.</w:t>
      </w:r>
    </w:p>
    <w:p w:rsidR="00F36507" w:rsidRPr="00305347" w:rsidRDefault="00AA1F49" w:rsidP="00965687">
      <w:pPr>
        <w:pStyle w:val="a3"/>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305347">
        <w:rPr>
          <w:rFonts w:ascii="Times New Roman" w:hAnsi="Times New Roman" w:cs="Times New Roman"/>
          <w:sz w:val="28"/>
          <w:szCs w:val="28"/>
        </w:rPr>
        <w:t xml:space="preserve">Победитель Конкурса </w:t>
      </w:r>
      <w:r w:rsidR="00F36507" w:rsidRPr="00305347">
        <w:rPr>
          <w:rFonts w:ascii="Times New Roman" w:hAnsi="Times New Roman" w:cs="Times New Roman"/>
          <w:sz w:val="28"/>
          <w:szCs w:val="28"/>
        </w:rPr>
        <w:t xml:space="preserve">обязан осуществить возврат остатка </w:t>
      </w:r>
      <w:r w:rsidRPr="00305347">
        <w:rPr>
          <w:rFonts w:ascii="Times New Roman" w:hAnsi="Times New Roman" w:cs="Times New Roman"/>
          <w:sz w:val="28"/>
          <w:szCs w:val="28"/>
        </w:rPr>
        <w:t>С</w:t>
      </w:r>
      <w:r w:rsidR="00F36507" w:rsidRPr="00305347">
        <w:rPr>
          <w:rFonts w:ascii="Times New Roman" w:hAnsi="Times New Roman" w:cs="Times New Roman"/>
          <w:sz w:val="28"/>
          <w:szCs w:val="28"/>
        </w:rPr>
        <w:t>убсидии в течение 20 календарных дней с момента получения уведомления.</w:t>
      </w:r>
    </w:p>
    <w:p w:rsidR="00474FBC" w:rsidRPr="00305347" w:rsidRDefault="00F36507" w:rsidP="00965687">
      <w:pPr>
        <w:pStyle w:val="a3"/>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305347">
        <w:rPr>
          <w:rFonts w:ascii="Times New Roman" w:hAnsi="Times New Roman" w:cs="Times New Roman"/>
          <w:sz w:val="28"/>
          <w:szCs w:val="28"/>
        </w:rPr>
        <w:t xml:space="preserve">При невозврате </w:t>
      </w:r>
      <w:r w:rsidR="00AA1F49" w:rsidRPr="00305347">
        <w:rPr>
          <w:rFonts w:ascii="Times New Roman" w:hAnsi="Times New Roman" w:cs="Times New Roman"/>
          <w:sz w:val="28"/>
          <w:szCs w:val="28"/>
        </w:rPr>
        <w:t xml:space="preserve">победителем Конкурса </w:t>
      </w:r>
      <w:r w:rsidRPr="00305347">
        <w:rPr>
          <w:rFonts w:ascii="Times New Roman" w:hAnsi="Times New Roman" w:cs="Times New Roman"/>
          <w:sz w:val="28"/>
          <w:szCs w:val="28"/>
        </w:rPr>
        <w:t xml:space="preserve">неиспользованного остатка </w:t>
      </w:r>
      <w:r w:rsidR="00AA1F49" w:rsidRPr="00305347">
        <w:rPr>
          <w:rFonts w:ascii="Times New Roman" w:hAnsi="Times New Roman" w:cs="Times New Roman"/>
          <w:sz w:val="28"/>
          <w:szCs w:val="28"/>
        </w:rPr>
        <w:t>С</w:t>
      </w:r>
      <w:r w:rsidRPr="00305347">
        <w:rPr>
          <w:rFonts w:ascii="Times New Roman" w:hAnsi="Times New Roman" w:cs="Times New Roman"/>
          <w:sz w:val="28"/>
          <w:szCs w:val="28"/>
        </w:rPr>
        <w:t xml:space="preserve">убсидии в указанный срок Министерство принимает меры по взысканию подлежащего возврату остатка </w:t>
      </w:r>
      <w:r w:rsidR="00AA1F49" w:rsidRPr="00305347">
        <w:rPr>
          <w:rFonts w:ascii="Times New Roman" w:hAnsi="Times New Roman" w:cs="Times New Roman"/>
          <w:sz w:val="28"/>
          <w:szCs w:val="28"/>
        </w:rPr>
        <w:t>С</w:t>
      </w:r>
      <w:r w:rsidRPr="00305347">
        <w:rPr>
          <w:rFonts w:ascii="Times New Roman" w:hAnsi="Times New Roman" w:cs="Times New Roman"/>
          <w:sz w:val="28"/>
          <w:szCs w:val="28"/>
        </w:rPr>
        <w:t>убсидии в областной бюджет в судебном порядке.</w:t>
      </w:r>
    </w:p>
    <w:p w:rsidR="00435832" w:rsidRDefault="00435832" w:rsidP="00291A42">
      <w:pPr>
        <w:pStyle w:val="a3"/>
        <w:numPr>
          <w:ilvl w:val="0"/>
          <w:numId w:val="22"/>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305347">
        <w:rPr>
          <w:rFonts w:ascii="Times New Roman" w:hAnsi="Times New Roman" w:cs="Times New Roman"/>
          <w:sz w:val="28"/>
          <w:szCs w:val="28"/>
        </w:rPr>
        <w:t xml:space="preserve">В случае если победитель Конкурса по состоянию на </w:t>
      </w:r>
      <w:r w:rsidRPr="00305347">
        <w:rPr>
          <w:rFonts w:ascii="Times New Roman" w:hAnsi="Times New Roman" w:cs="Times New Roman"/>
          <w:sz w:val="28"/>
          <w:szCs w:val="28"/>
        </w:rPr>
        <w:br/>
        <w:t>31 декабря года предоставления Субсидий</w:t>
      </w:r>
      <w:r w:rsidRPr="00435832">
        <w:rPr>
          <w:rFonts w:ascii="Times New Roman" w:hAnsi="Times New Roman" w:cs="Times New Roman"/>
          <w:sz w:val="28"/>
          <w:szCs w:val="28"/>
        </w:rPr>
        <w:t xml:space="preserve"> </w:t>
      </w:r>
      <w:r w:rsidRPr="00305347">
        <w:rPr>
          <w:rFonts w:ascii="Times New Roman" w:hAnsi="Times New Roman" w:cs="Times New Roman"/>
          <w:sz w:val="28"/>
          <w:szCs w:val="28"/>
        </w:rPr>
        <w:t>нарушил обязательства по выполнению показателей результативности использования Субсидий</w:t>
      </w:r>
      <w:r>
        <w:rPr>
          <w:rFonts w:ascii="Times New Roman" w:hAnsi="Times New Roman" w:cs="Times New Roman"/>
          <w:sz w:val="28"/>
          <w:szCs w:val="28"/>
        </w:rPr>
        <w:t xml:space="preserve"> </w:t>
      </w:r>
      <w:r w:rsidRPr="00435832">
        <w:rPr>
          <w:rFonts w:ascii="Times New Roman" w:hAnsi="Times New Roman" w:cs="Times New Roman"/>
          <w:sz w:val="28"/>
          <w:szCs w:val="28"/>
        </w:rPr>
        <w:t xml:space="preserve">и в срок </w:t>
      </w:r>
      <w:r w:rsidR="00291A42">
        <w:rPr>
          <w:rFonts w:ascii="Times New Roman" w:hAnsi="Times New Roman" w:cs="Times New Roman"/>
          <w:sz w:val="28"/>
          <w:szCs w:val="28"/>
        </w:rPr>
        <w:br/>
      </w:r>
      <w:r w:rsidRPr="00435832">
        <w:rPr>
          <w:rFonts w:ascii="Times New Roman" w:hAnsi="Times New Roman" w:cs="Times New Roman"/>
          <w:sz w:val="28"/>
          <w:szCs w:val="28"/>
        </w:rPr>
        <w:t xml:space="preserve">до 1 </w:t>
      </w:r>
      <w:r w:rsidR="00291A42" w:rsidRPr="00291A42">
        <w:rPr>
          <w:rFonts w:ascii="Times New Roman" w:hAnsi="Times New Roman" w:cs="Times New Roman"/>
          <w:sz w:val="28"/>
          <w:szCs w:val="28"/>
        </w:rPr>
        <w:t>марта</w:t>
      </w:r>
      <w:r w:rsidRPr="00435832">
        <w:rPr>
          <w:rFonts w:ascii="Times New Roman" w:hAnsi="Times New Roman" w:cs="Times New Roman"/>
          <w:sz w:val="28"/>
          <w:szCs w:val="28"/>
        </w:rPr>
        <w:t xml:space="preserve"> года, следующего за годом предоставления </w:t>
      </w:r>
      <w:r w:rsidR="00F55A3D">
        <w:rPr>
          <w:rFonts w:ascii="Times New Roman" w:hAnsi="Times New Roman" w:cs="Times New Roman"/>
          <w:sz w:val="28"/>
          <w:szCs w:val="28"/>
        </w:rPr>
        <w:t>С</w:t>
      </w:r>
      <w:r w:rsidRPr="00435832">
        <w:rPr>
          <w:rFonts w:ascii="Times New Roman" w:hAnsi="Times New Roman" w:cs="Times New Roman"/>
          <w:sz w:val="28"/>
          <w:szCs w:val="28"/>
        </w:rPr>
        <w:t xml:space="preserve">убсидии, указанные нарушения не устранены, </w:t>
      </w:r>
      <w:r w:rsidR="00291A42" w:rsidRPr="00305347">
        <w:rPr>
          <w:rFonts w:ascii="Times New Roman" w:hAnsi="Times New Roman" w:cs="Times New Roman"/>
          <w:sz w:val="28"/>
          <w:szCs w:val="28"/>
        </w:rPr>
        <w:t xml:space="preserve">победитель Конкурса </w:t>
      </w:r>
      <w:r w:rsidRPr="00435832">
        <w:rPr>
          <w:rFonts w:ascii="Times New Roman" w:hAnsi="Times New Roman" w:cs="Times New Roman"/>
          <w:sz w:val="28"/>
          <w:szCs w:val="28"/>
        </w:rPr>
        <w:t xml:space="preserve">обеспечивает возврат в доход </w:t>
      </w:r>
      <w:r w:rsidR="00291A42">
        <w:rPr>
          <w:rFonts w:ascii="Times New Roman" w:hAnsi="Times New Roman" w:cs="Times New Roman"/>
          <w:sz w:val="28"/>
          <w:szCs w:val="28"/>
        </w:rPr>
        <w:t>областного</w:t>
      </w:r>
      <w:r w:rsidRPr="00435832">
        <w:rPr>
          <w:rFonts w:ascii="Times New Roman" w:hAnsi="Times New Roman" w:cs="Times New Roman"/>
          <w:sz w:val="28"/>
          <w:szCs w:val="28"/>
        </w:rPr>
        <w:t xml:space="preserve"> бюджета в срок до </w:t>
      </w:r>
      <w:r w:rsidR="00291A42">
        <w:rPr>
          <w:rFonts w:ascii="Times New Roman" w:hAnsi="Times New Roman" w:cs="Times New Roman"/>
          <w:sz w:val="28"/>
          <w:szCs w:val="28"/>
        </w:rPr>
        <w:t>0</w:t>
      </w:r>
      <w:r w:rsidRPr="00435832">
        <w:rPr>
          <w:rFonts w:ascii="Times New Roman" w:hAnsi="Times New Roman" w:cs="Times New Roman"/>
          <w:sz w:val="28"/>
          <w:szCs w:val="28"/>
        </w:rPr>
        <w:t xml:space="preserve">1 </w:t>
      </w:r>
      <w:r w:rsidR="00291A42">
        <w:rPr>
          <w:rFonts w:ascii="Times New Roman" w:hAnsi="Times New Roman" w:cs="Times New Roman"/>
          <w:sz w:val="28"/>
          <w:szCs w:val="28"/>
        </w:rPr>
        <w:t>апреля</w:t>
      </w:r>
      <w:r w:rsidRPr="00435832">
        <w:rPr>
          <w:rFonts w:ascii="Times New Roman" w:hAnsi="Times New Roman" w:cs="Times New Roman"/>
          <w:sz w:val="28"/>
          <w:szCs w:val="28"/>
        </w:rPr>
        <w:t xml:space="preserve"> текущего финансового года средств</w:t>
      </w:r>
      <w:r w:rsidR="00FA0BDC">
        <w:rPr>
          <w:rFonts w:ascii="Times New Roman" w:hAnsi="Times New Roman" w:cs="Times New Roman"/>
          <w:sz w:val="28"/>
          <w:szCs w:val="28"/>
        </w:rPr>
        <w:t xml:space="preserve"> Субсидии в размере</w:t>
      </w:r>
      <w:r w:rsidRPr="00435832">
        <w:rPr>
          <w:rFonts w:ascii="Times New Roman" w:hAnsi="Times New Roman" w:cs="Times New Roman"/>
          <w:sz w:val="28"/>
          <w:szCs w:val="28"/>
        </w:rPr>
        <w:t xml:space="preserve"> (</w:t>
      </w:r>
      <w:r w:rsidR="00965687">
        <w:rPr>
          <w:rFonts w:ascii="Times New Roman" w:hAnsi="Times New Roman" w:cs="Times New Roman"/>
          <w:sz w:val="28"/>
          <w:szCs w:val="28"/>
          <w:lang w:val="en-US"/>
        </w:rPr>
        <w:t>V</w:t>
      </w:r>
      <w:r w:rsidR="00965687" w:rsidRPr="00965687">
        <w:rPr>
          <w:rFonts w:ascii="Times New Roman" w:hAnsi="Times New Roman" w:cs="Times New Roman"/>
          <w:sz w:val="28"/>
          <w:szCs w:val="28"/>
          <w:vertAlign w:val="subscript"/>
        </w:rPr>
        <w:t>возврата</w:t>
      </w:r>
      <w:r w:rsidRPr="00435832">
        <w:rPr>
          <w:rFonts w:ascii="Times New Roman" w:hAnsi="Times New Roman" w:cs="Times New Roman"/>
          <w:sz w:val="28"/>
          <w:szCs w:val="28"/>
        </w:rPr>
        <w:t>), рассчитанно</w:t>
      </w:r>
      <w:r w:rsidR="00FA0BDC">
        <w:rPr>
          <w:rFonts w:ascii="Times New Roman" w:hAnsi="Times New Roman" w:cs="Times New Roman"/>
          <w:sz w:val="28"/>
          <w:szCs w:val="28"/>
        </w:rPr>
        <w:t>м</w:t>
      </w:r>
      <w:r w:rsidRPr="00435832">
        <w:rPr>
          <w:rFonts w:ascii="Times New Roman" w:hAnsi="Times New Roman" w:cs="Times New Roman"/>
          <w:sz w:val="28"/>
          <w:szCs w:val="28"/>
        </w:rPr>
        <w:t xml:space="preserve"> по формуле:</w:t>
      </w:r>
    </w:p>
    <w:p w:rsidR="00435832" w:rsidRPr="00965687" w:rsidRDefault="00965687" w:rsidP="00965687">
      <w:pPr>
        <w:widowControl w:val="0"/>
        <w:autoSpaceDE w:val="0"/>
        <w:autoSpaceDN w:val="0"/>
        <w:adjustRightInd w:val="0"/>
        <w:spacing w:after="0" w:line="240" w:lineRule="auto"/>
        <w:jc w:val="center"/>
        <w:rPr>
          <w:rFonts w:ascii="Calibri" w:hAnsi="Calibri" w:cs="Calibri"/>
        </w:rPr>
      </w:pPr>
      <w:proofErr w:type="spellStart"/>
      <w:r>
        <w:rPr>
          <w:rFonts w:ascii="Times New Roman" w:hAnsi="Times New Roman" w:cs="Times New Roman"/>
          <w:sz w:val="28"/>
          <w:szCs w:val="28"/>
        </w:rPr>
        <w:lastRenderedPageBreak/>
        <w:t>V</w:t>
      </w:r>
      <w:r>
        <w:rPr>
          <w:rFonts w:ascii="Times New Roman" w:hAnsi="Times New Roman" w:cs="Times New Roman"/>
          <w:sz w:val="28"/>
          <w:szCs w:val="28"/>
          <w:vertAlign w:val="subscript"/>
        </w:rPr>
        <w:t>возврата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субсидии</w:t>
      </w:r>
      <w:proofErr w:type="spellEnd"/>
      <w:r>
        <w:rPr>
          <w:rFonts w:ascii="Times New Roman" w:hAnsi="Times New Roman" w:cs="Times New Roman"/>
          <w:sz w:val="28"/>
          <w:szCs w:val="28"/>
        </w:rPr>
        <w:t xml:space="preserve"> </w:t>
      </w:r>
      <w:r w:rsidRPr="0030534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k</w:t>
      </w:r>
      <w:r w:rsidRPr="00965687">
        <w:rPr>
          <w:rFonts w:ascii="Times New Roman" w:hAnsi="Times New Roman" w:cs="Times New Roman"/>
          <w:sz w:val="28"/>
          <w:szCs w:val="28"/>
        </w:rPr>
        <w:t xml:space="preserve"> </w:t>
      </w:r>
      <w:r w:rsidRPr="00305347">
        <w:rPr>
          <w:rFonts w:ascii="Times New Roman" w:hAnsi="Times New Roman" w:cs="Times New Roman"/>
          <w:sz w:val="28"/>
          <w:szCs w:val="28"/>
        </w:rPr>
        <w:t>×</w:t>
      </w:r>
      <w:r w:rsidRPr="00965687">
        <w:rPr>
          <w:rFonts w:ascii="Times New Roman" w:hAnsi="Times New Roman" w:cs="Times New Roman"/>
          <w:sz w:val="28"/>
          <w:szCs w:val="28"/>
        </w:rPr>
        <w:t xml:space="preserve"> (</w:t>
      </w:r>
      <w:r>
        <w:rPr>
          <w:rFonts w:ascii="Times New Roman" w:hAnsi="Times New Roman" w:cs="Times New Roman"/>
          <w:sz w:val="28"/>
          <w:szCs w:val="28"/>
          <w:lang w:val="en-US"/>
        </w:rPr>
        <w:t>p</w:t>
      </w:r>
      <w:r w:rsidRPr="00965687">
        <w:rPr>
          <w:rFonts w:ascii="Times New Roman" w:hAnsi="Times New Roman" w:cs="Times New Roman"/>
          <w:sz w:val="28"/>
          <w:szCs w:val="28"/>
        </w:rPr>
        <w:t xml:space="preserve"> / </w:t>
      </w:r>
      <w:r>
        <w:rPr>
          <w:rFonts w:ascii="Times New Roman" w:hAnsi="Times New Roman" w:cs="Times New Roman"/>
          <w:sz w:val="28"/>
          <w:szCs w:val="28"/>
          <w:lang w:val="en-US"/>
        </w:rPr>
        <w:t>n</w:t>
      </w:r>
      <w:r w:rsidRPr="00965687">
        <w:rPr>
          <w:rFonts w:ascii="Times New Roman" w:hAnsi="Times New Roman" w:cs="Times New Roman"/>
          <w:sz w:val="28"/>
          <w:szCs w:val="28"/>
        </w:rPr>
        <w:t>)</w:t>
      </w:r>
      <w:r>
        <w:rPr>
          <w:rFonts w:ascii="Times New Roman" w:hAnsi="Times New Roman" w:cs="Times New Roman"/>
          <w:sz w:val="28"/>
          <w:szCs w:val="28"/>
        </w:rPr>
        <w:t>,</w:t>
      </w:r>
    </w:p>
    <w:p w:rsidR="00435832" w:rsidRPr="00435832" w:rsidRDefault="0043583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где:</w:t>
      </w:r>
    </w:p>
    <w:p w:rsidR="00435832" w:rsidRPr="00435832" w:rsidRDefault="00965687"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субсидии</w:t>
      </w:r>
      <w:proofErr w:type="spellEnd"/>
      <w:r w:rsidRPr="00435832">
        <w:rPr>
          <w:rFonts w:ascii="Times New Roman" w:hAnsi="Times New Roman" w:cs="Times New Roman"/>
          <w:sz w:val="28"/>
          <w:szCs w:val="28"/>
        </w:rPr>
        <w:t xml:space="preserve"> </w:t>
      </w:r>
      <w:r>
        <w:rPr>
          <w:rFonts w:ascii="Times New Roman" w:hAnsi="Times New Roman" w:cs="Times New Roman"/>
          <w:sz w:val="28"/>
          <w:szCs w:val="28"/>
        </w:rPr>
        <w:t xml:space="preserve">– </w:t>
      </w:r>
      <w:r w:rsidR="00435832" w:rsidRPr="00435832">
        <w:rPr>
          <w:rFonts w:ascii="Times New Roman" w:hAnsi="Times New Roman" w:cs="Times New Roman"/>
          <w:sz w:val="28"/>
          <w:szCs w:val="28"/>
        </w:rPr>
        <w:t xml:space="preserve">размер </w:t>
      </w:r>
      <w:r w:rsidR="00FA0BDC">
        <w:rPr>
          <w:rFonts w:ascii="Times New Roman" w:hAnsi="Times New Roman" w:cs="Times New Roman"/>
          <w:sz w:val="28"/>
          <w:szCs w:val="28"/>
        </w:rPr>
        <w:t>С</w:t>
      </w:r>
      <w:r w:rsidR="00435832" w:rsidRPr="00435832">
        <w:rPr>
          <w:rFonts w:ascii="Times New Roman" w:hAnsi="Times New Roman" w:cs="Times New Roman"/>
          <w:sz w:val="28"/>
          <w:szCs w:val="28"/>
        </w:rPr>
        <w:t xml:space="preserve">убсидии, предоставленной </w:t>
      </w:r>
      <w:r w:rsidRPr="00305347">
        <w:rPr>
          <w:rFonts w:ascii="Times New Roman" w:hAnsi="Times New Roman" w:cs="Times New Roman"/>
          <w:sz w:val="28"/>
          <w:szCs w:val="28"/>
        </w:rPr>
        <w:t>победител</w:t>
      </w:r>
      <w:r>
        <w:rPr>
          <w:rFonts w:ascii="Times New Roman" w:hAnsi="Times New Roman" w:cs="Times New Roman"/>
          <w:sz w:val="28"/>
          <w:szCs w:val="28"/>
        </w:rPr>
        <w:t>ю</w:t>
      </w:r>
      <w:r w:rsidRPr="00305347">
        <w:rPr>
          <w:rFonts w:ascii="Times New Roman" w:hAnsi="Times New Roman" w:cs="Times New Roman"/>
          <w:sz w:val="28"/>
          <w:szCs w:val="28"/>
        </w:rPr>
        <w:t xml:space="preserve"> Конкурса</w:t>
      </w:r>
      <w:r w:rsidR="00435832" w:rsidRPr="00435832">
        <w:rPr>
          <w:rFonts w:ascii="Times New Roman" w:hAnsi="Times New Roman" w:cs="Times New Roman"/>
          <w:sz w:val="28"/>
          <w:szCs w:val="28"/>
        </w:rPr>
        <w:t>;</w:t>
      </w:r>
    </w:p>
    <w:p w:rsidR="00435832" w:rsidRPr="00435832" w:rsidRDefault="0043583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 xml:space="preserve">k </w:t>
      </w:r>
      <w:r w:rsidR="00291A42">
        <w:rPr>
          <w:rFonts w:ascii="Times New Roman" w:hAnsi="Times New Roman" w:cs="Times New Roman"/>
          <w:sz w:val="28"/>
          <w:szCs w:val="28"/>
        </w:rPr>
        <w:t>–</w:t>
      </w:r>
      <w:r w:rsidRPr="00435832">
        <w:rPr>
          <w:rFonts w:ascii="Times New Roman" w:hAnsi="Times New Roman" w:cs="Times New Roman"/>
          <w:sz w:val="28"/>
          <w:szCs w:val="28"/>
        </w:rPr>
        <w:t xml:space="preserve"> коэффициент возврата </w:t>
      </w:r>
      <w:r w:rsidR="00FA0BDC">
        <w:rPr>
          <w:rFonts w:ascii="Times New Roman" w:hAnsi="Times New Roman" w:cs="Times New Roman"/>
          <w:sz w:val="28"/>
          <w:szCs w:val="28"/>
        </w:rPr>
        <w:t>С</w:t>
      </w:r>
      <w:r w:rsidRPr="00435832">
        <w:rPr>
          <w:rFonts w:ascii="Times New Roman" w:hAnsi="Times New Roman" w:cs="Times New Roman"/>
          <w:sz w:val="28"/>
          <w:szCs w:val="28"/>
        </w:rPr>
        <w:t>убсидии;</w:t>
      </w:r>
    </w:p>
    <w:p w:rsidR="00435832" w:rsidRPr="00435832" w:rsidRDefault="0043583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 xml:space="preserve">p </w:t>
      </w:r>
      <w:r w:rsidR="00291A42">
        <w:rPr>
          <w:rFonts w:ascii="Times New Roman" w:hAnsi="Times New Roman" w:cs="Times New Roman"/>
          <w:sz w:val="28"/>
          <w:szCs w:val="28"/>
        </w:rPr>
        <w:t>–</w:t>
      </w:r>
      <w:r w:rsidRPr="00435832">
        <w:rPr>
          <w:rFonts w:ascii="Times New Roman" w:hAnsi="Times New Roman" w:cs="Times New Roman"/>
          <w:sz w:val="28"/>
          <w:szCs w:val="28"/>
        </w:rPr>
        <w:t xml:space="preserve"> количество показателей результативности использования </w:t>
      </w:r>
      <w:r w:rsidR="00FA0BDC">
        <w:rPr>
          <w:rFonts w:ascii="Times New Roman" w:hAnsi="Times New Roman" w:cs="Times New Roman"/>
          <w:sz w:val="28"/>
          <w:szCs w:val="28"/>
        </w:rPr>
        <w:t>С</w:t>
      </w:r>
      <w:r w:rsidRPr="00435832">
        <w:rPr>
          <w:rFonts w:ascii="Times New Roman" w:hAnsi="Times New Roman" w:cs="Times New Roman"/>
          <w:sz w:val="28"/>
          <w:szCs w:val="28"/>
        </w:rPr>
        <w:t xml:space="preserve">убсидии, по которым индекс, отражающий уровень </w:t>
      </w:r>
      <w:proofErr w:type="spellStart"/>
      <w:r w:rsidRPr="00435832">
        <w:rPr>
          <w:rFonts w:ascii="Times New Roman" w:hAnsi="Times New Roman" w:cs="Times New Roman"/>
          <w:sz w:val="28"/>
          <w:szCs w:val="28"/>
        </w:rPr>
        <w:t>недостижения</w:t>
      </w:r>
      <w:proofErr w:type="spellEnd"/>
      <w:r w:rsidRPr="00435832">
        <w:rPr>
          <w:rFonts w:ascii="Times New Roman" w:hAnsi="Times New Roman" w:cs="Times New Roman"/>
          <w:sz w:val="28"/>
          <w:szCs w:val="28"/>
        </w:rPr>
        <w:t xml:space="preserve"> i-</w:t>
      </w:r>
      <w:proofErr w:type="spellStart"/>
      <w:r w:rsidRPr="00435832">
        <w:rPr>
          <w:rFonts w:ascii="Times New Roman" w:hAnsi="Times New Roman" w:cs="Times New Roman"/>
          <w:sz w:val="28"/>
          <w:szCs w:val="28"/>
        </w:rPr>
        <w:t>го</w:t>
      </w:r>
      <w:proofErr w:type="spellEnd"/>
      <w:r w:rsidRPr="00435832">
        <w:rPr>
          <w:rFonts w:ascii="Times New Roman" w:hAnsi="Times New Roman" w:cs="Times New Roman"/>
          <w:sz w:val="28"/>
          <w:szCs w:val="28"/>
        </w:rPr>
        <w:t xml:space="preserve"> показателя результативности использования </w:t>
      </w:r>
      <w:r w:rsidR="00FA0BDC">
        <w:rPr>
          <w:rFonts w:ascii="Times New Roman" w:hAnsi="Times New Roman" w:cs="Times New Roman"/>
          <w:sz w:val="28"/>
          <w:szCs w:val="28"/>
        </w:rPr>
        <w:t>С</w:t>
      </w:r>
      <w:r w:rsidRPr="00435832">
        <w:rPr>
          <w:rFonts w:ascii="Times New Roman" w:hAnsi="Times New Roman" w:cs="Times New Roman"/>
          <w:sz w:val="28"/>
          <w:szCs w:val="28"/>
        </w:rPr>
        <w:t>убсидии, имеет положительное значение;</w:t>
      </w:r>
    </w:p>
    <w:p w:rsidR="00435832" w:rsidRPr="00435832" w:rsidRDefault="0043583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 xml:space="preserve">n </w:t>
      </w:r>
      <w:r w:rsidR="00291A42">
        <w:rPr>
          <w:rFonts w:ascii="Times New Roman" w:hAnsi="Times New Roman" w:cs="Times New Roman"/>
          <w:sz w:val="28"/>
          <w:szCs w:val="28"/>
        </w:rPr>
        <w:t>–</w:t>
      </w:r>
      <w:r w:rsidRPr="00435832">
        <w:rPr>
          <w:rFonts w:ascii="Times New Roman" w:hAnsi="Times New Roman" w:cs="Times New Roman"/>
          <w:sz w:val="28"/>
          <w:szCs w:val="28"/>
        </w:rPr>
        <w:t xml:space="preserve"> общее количество показателей результативности использования </w:t>
      </w:r>
      <w:r w:rsidR="00FA0BDC">
        <w:rPr>
          <w:rFonts w:ascii="Times New Roman" w:hAnsi="Times New Roman" w:cs="Times New Roman"/>
          <w:sz w:val="28"/>
          <w:szCs w:val="28"/>
        </w:rPr>
        <w:t>С</w:t>
      </w:r>
      <w:r w:rsidRPr="00435832">
        <w:rPr>
          <w:rFonts w:ascii="Times New Roman" w:hAnsi="Times New Roman" w:cs="Times New Roman"/>
          <w:sz w:val="28"/>
          <w:szCs w:val="28"/>
        </w:rPr>
        <w:t>убсидии.</w:t>
      </w:r>
    </w:p>
    <w:p w:rsidR="00435832" w:rsidRDefault="00435832" w:rsidP="00291A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 xml:space="preserve">Коэффициент возврата </w:t>
      </w:r>
      <w:r w:rsidR="00FA0BDC">
        <w:rPr>
          <w:rFonts w:ascii="Times New Roman" w:hAnsi="Times New Roman" w:cs="Times New Roman"/>
          <w:sz w:val="28"/>
          <w:szCs w:val="28"/>
        </w:rPr>
        <w:t>С</w:t>
      </w:r>
      <w:r w:rsidRPr="00435832">
        <w:rPr>
          <w:rFonts w:ascii="Times New Roman" w:hAnsi="Times New Roman" w:cs="Times New Roman"/>
          <w:sz w:val="28"/>
          <w:szCs w:val="28"/>
        </w:rPr>
        <w:t>убсидии (k) рассчитывается по формуле:</w:t>
      </w:r>
    </w:p>
    <w:p w:rsidR="00435832" w:rsidRPr="00291A42" w:rsidRDefault="00291A42" w:rsidP="00291A42">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 xml:space="preserve">k = </w:t>
      </w:r>
      <w:r w:rsidRPr="00291A42">
        <w:rPr>
          <w:rFonts w:ascii="Times New Roman" w:hAnsi="Times New Roman" w:cs="Times New Roman"/>
          <w:sz w:val="28"/>
          <w:szCs w:val="28"/>
        </w:rPr>
        <w:t xml:space="preserve">(∑ </w:t>
      </w:r>
      <w:r>
        <w:rPr>
          <w:rFonts w:ascii="Times New Roman" w:hAnsi="Times New Roman" w:cs="Times New Roman"/>
          <w:sz w:val="28"/>
          <w:szCs w:val="28"/>
          <w:lang w:val="en-US"/>
        </w:rPr>
        <w:t>D</w:t>
      </w:r>
      <w:r w:rsidRPr="00291A42">
        <w:rPr>
          <w:rFonts w:ascii="Times New Roman" w:hAnsi="Times New Roman" w:cs="Times New Roman"/>
          <w:sz w:val="28"/>
          <w:szCs w:val="28"/>
          <w:vertAlign w:val="subscript"/>
          <w:lang w:val="en-US"/>
        </w:rPr>
        <w:t>i</w:t>
      </w:r>
      <w:r w:rsidRPr="00291A42">
        <w:rPr>
          <w:rFonts w:ascii="Times New Roman" w:hAnsi="Times New Roman" w:cs="Times New Roman"/>
          <w:sz w:val="28"/>
          <w:szCs w:val="28"/>
        </w:rPr>
        <w:t xml:space="preserve">) / </w:t>
      </w:r>
      <w:r>
        <w:rPr>
          <w:rFonts w:ascii="Times New Roman" w:hAnsi="Times New Roman" w:cs="Times New Roman"/>
          <w:sz w:val="28"/>
          <w:szCs w:val="28"/>
          <w:lang w:val="en-US"/>
        </w:rPr>
        <w:t>p</w:t>
      </w:r>
      <w:r w:rsidRPr="00291A42">
        <w:rPr>
          <w:rFonts w:ascii="Times New Roman" w:hAnsi="Times New Roman" w:cs="Times New Roman"/>
          <w:sz w:val="28"/>
          <w:szCs w:val="28"/>
        </w:rPr>
        <w:t>,</w:t>
      </w:r>
    </w:p>
    <w:p w:rsidR="00435832" w:rsidRPr="00435832" w:rsidRDefault="0043583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 xml:space="preserve">где </w:t>
      </w:r>
      <w:r w:rsidR="00291A42">
        <w:rPr>
          <w:rFonts w:ascii="Times New Roman" w:hAnsi="Times New Roman" w:cs="Times New Roman"/>
          <w:sz w:val="28"/>
          <w:szCs w:val="28"/>
          <w:lang w:val="en-US"/>
        </w:rPr>
        <w:t>D</w:t>
      </w:r>
      <w:r w:rsidR="00291A42" w:rsidRPr="00291A42">
        <w:rPr>
          <w:rFonts w:ascii="Times New Roman" w:hAnsi="Times New Roman" w:cs="Times New Roman"/>
          <w:sz w:val="28"/>
          <w:szCs w:val="28"/>
          <w:vertAlign w:val="subscript"/>
          <w:lang w:val="en-US"/>
        </w:rPr>
        <w:t>i</w:t>
      </w:r>
      <w:r w:rsidR="00291A42" w:rsidRPr="00291A42">
        <w:rPr>
          <w:rFonts w:ascii="Times New Roman" w:hAnsi="Times New Roman" w:cs="Times New Roman"/>
          <w:sz w:val="28"/>
          <w:szCs w:val="28"/>
        </w:rPr>
        <w:t xml:space="preserve"> </w:t>
      </w:r>
      <w:r w:rsidR="00291A42">
        <w:rPr>
          <w:rFonts w:ascii="Times New Roman" w:hAnsi="Times New Roman" w:cs="Times New Roman"/>
          <w:sz w:val="28"/>
          <w:szCs w:val="28"/>
        </w:rPr>
        <w:t>–</w:t>
      </w:r>
      <w:r w:rsidRPr="00435832">
        <w:rPr>
          <w:rFonts w:ascii="Times New Roman" w:hAnsi="Times New Roman" w:cs="Times New Roman"/>
          <w:sz w:val="28"/>
          <w:szCs w:val="28"/>
        </w:rPr>
        <w:t xml:space="preserve"> индекс, отражающий уровень </w:t>
      </w:r>
      <w:proofErr w:type="spellStart"/>
      <w:r w:rsidRPr="00435832">
        <w:rPr>
          <w:rFonts w:ascii="Times New Roman" w:hAnsi="Times New Roman" w:cs="Times New Roman"/>
          <w:sz w:val="28"/>
          <w:szCs w:val="28"/>
        </w:rPr>
        <w:t>недостижения</w:t>
      </w:r>
      <w:proofErr w:type="spellEnd"/>
      <w:r w:rsidRPr="00435832">
        <w:rPr>
          <w:rFonts w:ascii="Times New Roman" w:hAnsi="Times New Roman" w:cs="Times New Roman"/>
          <w:sz w:val="28"/>
          <w:szCs w:val="28"/>
        </w:rPr>
        <w:t xml:space="preserve"> i-</w:t>
      </w:r>
      <w:proofErr w:type="spellStart"/>
      <w:r w:rsidRPr="00435832">
        <w:rPr>
          <w:rFonts w:ascii="Times New Roman" w:hAnsi="Times New Roman" w:cs="Times New Roman"/>
          <w:sz w:val="28"/>
          <w:szCs w:val="28"/>
        </w:rPr>
        <w:t>го</w:t>
      </w:r>
      <w:proofErr w:type="spellEnd"/>
      <w:r w:rsidRPr="00435832">
        <w:rPr>
          <w:rFonts w:ascii="Times New Roman" w:hAnsi="Times New Roman" w:cs="Times New Roman"/>
          <w:sz w:val="28"/>
          <w:szCs w:val="28"/>
        </w:rPr>
        <w:t xml:space="preserve"> показателя результативности использования </w:t>
      </w:r>
      <w:r w:rsidR="00FA0BDC">
        <w:rPr>
          <w:rFonts w:ascii="Times New Roman" w:hAnsi="Times New Roman" w:cs="Times New Roman"/>
          <w:sz w:val="28"/>
          <w:szCs w:val="28"/>
        </w:rPr>
        <w:t>С</w:t>
      </w:r>
      <w:r w:rsidRPr="00435832">
        <w:rPr>
          <w:rFonts w:ascii="Times New Roman" w:hAnsi="Times New Roman" w:cs="Times New Roman"/>
          <w:sz w:val="28"/>
          <w:szCs w:val="28"/>
        </w:rPr>
        <w:t>убсидии.</w:t>
      </w:r>
    </w:p>
    <w:p w:rsidR="00435832" w:rsidRPr="00435832" w:rsidRDefault="0043583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 xml:space="preserve">При расчете коэффициента возврата </w:t>
      </w:r>
      <w:r w:rsidR="00FA0BDC">
        <w:rPr>
          <w:rFonts w:ascii="Times New Roman" w:hAnsi="Times New Roman" w:cs="Times New Roman"/>
          <w:sz w:val="28"/>
          <w:szCs w:val="28"/>
        </w:rPr>
        <w:t>С</w:t>
      </w:r>
      <w:r w:rsidRPr="00435832">
        <w:rPr>
          <w:rFonts w:ascii="Times New Roman" w:hAnsi="Times New Roman" w:cs="Times New Roman"/>
          <w:sz w:val="28"/>
          <w:szCs w:val="28"/>
        </w:rPr>
        <w:t xml:space="preserve">убсидии используются только положительные значения индекса, отражающего уровень </w:t>
      </w:r>
      <w:proofErr w:type="spellStart"/>
      <w:r w:rsidRPr="00435832">
        <w:rPr>
          <w:rFonts w:ascii="Times New Roman" w:hAnsi="Times New Roman" w:cs="Times New Roman"/>
          <w:sz w:val="28"/>
          <w:szCs w:val="28"/>
        </w:rPr>
        <w:t>недостижения</w:t>
      </w:r>
      <w:proofErr w:type="spellEnd"/>
      <w:r w:rsidRPr="00435832">
        <w:rPr>
          <w:rFonts w:ascii="Times New Roman" w:hAnsi="Times New Roman" w:cs="Times New Roman"/>
          <w:sz w:val="28"/>
          <w:szCs w:val="28"/>
        </w:rPr>
        <w:t xml:space="preserve"> i-</w:t>
      </w:r>
      <w:proofErr w:type="spellStart"/>
      <w:r w:rsidRPr="00435832">
        <w:rPr>
          <w:rFonts w:ascii="Times New Roman" w:hAnsi="Times New Roman" w:cs="Times New Roman"/>
          <w:sz w:val="28"/>
          <w:szCs w:val="28"/>
        </w:rPr>
        <w:t>го</w:t>
      </w:r>
      <w:proofErr w:type="spellEnd"/>
      <w:r w:rsidRPr="00435832">
        <w:rPr>
          <w:rFonts w:ascii="Times New Roman" w:hAnsi="Times New Roman" w:cs="Times New Roman"/>
          <w:sz w:val="28"/>
          <w:szCs w:val="28"/>
        </w:rPr>
        <w:t xml:space="preserve"> показателя результативности использования </w:t>
      </w:r>
      <w:r w:rsidR="00FA0BDC">
        <w:rPr>
          <w:rFonts w:ascii="Times New Roman" w:hAnsi="Times New Roman" w:cs="Times New Roman"/>
          <w:sz w:val="28"/>
          <w:szCs w:val="28"/>
        </w:rPr>
        <w:t>С</w:t>
      </w:r>
      <w:r w:rsidRPr="00435832">
        <w:rPr>
          <w:rFonts w:ascii="Times New Roman" w:hAnsi="Times New Roman" w:cs="Times New Roman"/>
          <w:sz w:val="28"/>
          <w:szCs w:val="28"/>
        </w:rPr>
        <w:t>убсидии.</w:t>
      </w:r>
    </w:p>
    <w:p w:rsidR="00435832" w:rsidRPr="00435832" w:rsidRDefault="0043583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 xml:space="preserve">Индекс, отражающий уровень </w:t>
      </w:r>
      <w:proofErr w:type="spellStart"/>
      <w:r w:rsidRPr="00435832">
        <w:rPr>
          <w:rFonts w:ascii="Times New Roman" w:hAnsi="Times New Roman" w:cs="Times New Roman"/>
          <w:sz w:val="28"/>
          <w:szCs w:val="28"/>
        </w:rPr>
        <w:t>недостижения</w:t>
      </w:r>
      <w:proofErr w:type="spellEnd"/>
      <w:r w:rsidRPr="00435832">
        <w:rPr>
          <w:rFonts w:ascii="Times New Roman" w:hAnsi="Times New Roman" w:cs="Times New Roman"/>
          <w:sz w:val="28"/>
          <w:szCs w:val="28"/>
        </w:rPr>
        <w:t xml:space="preserve"> i-</w:t>
      </w:r>
      <w:proofErr w:type="spellStart"/>
      <w:r w:rsidRPr="00435832">
        <w:rPr>
          <w:rFonts w:ascii="Times New Roman" w:hAnsi="Times New Roman" w:cs="Times New Roman"/>
          <w:sz w:val="28"/>
          <w:szCs w:val="28"/>
        </w:rPr>
        <w:t>го</w:t>
      </w:r>
      <w:proofErr w:type="spellEnd"/>
      <w:r w:rsidRPr="00435832">
        <w:rPr>
          <w:rFonts w:ascii="Times New Roman" w:hAnsi="Times New Roman" w:cs="Times New Roman"/>
          <w:sz w:val="28"/>
          <w:szCs w:val="28"/>
        </w:rPr>
        <w:t xml:space="preserve"> показателя результативности использования </w:t>
      </w:r>
      <w:r w:rsidR="00FA0BDC">
        <w:rPr>
          <w:rFonts w:ascii="Times New Roman" w:hAnsi="Times New Roman" w:cs="Times New Roman"/>
          <w:sz w:val="28"/>
          <w:szCs w:val="28"/>
        </w:rPr>
        <w:t>С</w:t>
      </w:r>
      <w:r w:rsidRPr="00435832">
        <w:rPr>
          <w:rFonts w:ascii="Times New Roman" w:hAnsi="Times New Roman" w:cs="Times New Roman"/>
          <w:sz w:val="28"/>
          <w:szCs w:val="28"/>
        </w:rPr>
        <w:t>убсидии (</w:t>
      </w:r>
      <w:r w:rsidR="00291A42">
        <w:rPr>
          <w:rFonts w:ascii="Times New Roman" w:hAnsi="Times New Roman" w:cs="Times New Roman"/>
          <w:sz w:val="28"/>
          <w:szCs w:val="28"/>
          <w:lang w:val="en-US"/>
        </w:rPr>
        <w:t>D</w:t>
      </w:r>
      <w:r w:rsidR="00291A42" w:rsidRPr="00291A42">
        <w:rPr>
          <w:rFonts w:ascii="Times New Roman" w:hAnsi="Times New Roman" w:cs="Times New Roman"/>
          <w:sz w:val="28"/>
          <w:szCs w:val="28"/>
          <w:vertAlign w:val="subscript"/>
          <w:lang w:val="en-US"/>
        </w:rPr>
        <w:t>i</w:t>
      </w:r>
      <w:r w:rsidRPr="00435832">
        <w:rPr>
          <w:rFonts w:ascii="Times New Roman" w:hAnsi="Times New Roman" w:cs="Times New Roman"/>
          <w:sz w:val="28"/>
          <w:szCs w:val="28"/>
        </w:rPr>
        <w:t>), определяется:</w:t>
      </w:r>
    </w:p>
    <w:p w:rsidR="00435832" w:rsidRDefault="0043583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 xml:space="preserve">для показателей результативности использования </w:t>
      </w:r>
      <w:r w:rsidR="00FA0BDC">
        <w:rPr>
          <w:rFonts w:ascii="Times New Roman" w:hAnsi="Times New Roman" w:cs="Times New Roman"/>
          <w:sz w:val="28"/>
          <w:szCs w:val="28"/>
        </w:rPr>
        <w:t>С</w:t>
      </w:r>
      <w:r w:rsidRPr="00435832">
        <w:rPr>
          <w:rFonts w:ascii="Times New Roman" w:hAnsi="Times New Roman" w:cs="Times New Roman"/>
          <w:sz w:val="28"/>
          <w:szCs w:val="28"/>
        </w:rPr>
        <w:t xml:space="preserve">убсидий, по которым большее значение фактически достигнутого значения отражает большую эффективность использования </w:t>
      </w:r>
      <w:r w:rsidR="00FA0BDC">
        <w:rPr>
          <w:rFonts w:ascii="Times New Roman" w:hAnsi="Times New Roman" w:cs="Times New Roman"/>
          <w:sz w:val="28"/>
          <w:szCs w:val="28"/>
        </w:rPr>
        <w:t>С</w:t>
      </w:r>
      <w:r w:rsidRPr="00435832">
        <w:rPr>
          <w:rFonts w:ascii="Times New Roman" w:hAnsi="Times New Roman" w:cs="Times New Roman"/>
          <w:sz w:val="28"/>
          <w:szCs w:val="28"/>
        </w:rPr>
        <w:t xml:space="preserve">убсидии, </w:t>
      </w:r>
      <w:r w:rsidR="00291A42">
        <w:rPr>
          <w:rFonts w:ascii="Times New Roman" w:hAnsi="Times New Roman" w:cs="Times New Roman"/>
          <w:sz w:val="28"/>
          <w:szCs w:val="28"/>
        </w:rPr>
        <w:t>–</w:t>
      </w:r>
      <w:r w:rsidRPr="00435832">
        <w:rPr>
          <w:rFonts w:ascii="Times New Roman" w:hAnsi="Times New Roman" w:cs="Times New Roman"/>
          <w:sz w:val="28"/>
          <w:szCs w:val="28"/>
        </w:rPr>
        <w:t xml:space="preserve"> по формуле:</w:t>
      </w:r>
    </w:p>
    <w:p w:rsidR="00435832" w:rsidRPr="00291A42" w:rsidRDefault="00291A42" w:rsidP="00291A42">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lang w:val="en-US"/>
        </w:rPr>
        <w:t>D</w:t>
      </w:r>
      <w:r w:rsidRPr="00291A42">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1 – (</w:t>
      </w:r>
      <w:proofErr w:type="spellStart"/>
      <w:r>
        <w:rPr>
          <w:rFonts w:ascii="Times New Roman" w:hAnsi="Times New Roman" w:cs="Times New Roman"/>
          <w:sz w:val="28"/>
          <w:szCs w:val="28"/>
        </w:rPr>
        <w:t>T</w:t>
      </w:r>
      <w:r w:rsidRPr="00291A42">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w:t>
      </w:r>
      <w:r w:rsidRPr="00291A42">
        <w:rPr>
          <w:rFonts w:ascii="Times New Roman" w:hAnsi="Times New Roman" w:cs="Times New Roman"/>
          <w:sz w:val="28"/>
          <w:szCs w:val="28"/>
          <w:vertAlign w:val="subscript"/>
        </w:rPr>
        <w:t>i</w:t>
      </w:r>
      <w:proofErr w:type="spellEnd"/>
      <w:r>
        <w:rPr>
          <w:rFonts w:ascii="Times New Roman" w:hAnsi="Times New Roman" w:cs="Times New Roman"/>
          <w:sz w:val="28"/>
          <w:szCs w:val="28"/>
        </w:rPr>
        <w:t>)</w:t>
      </w:r>
      <w:r w:rsidRPr="00291A42">
        <w:rPr>
          <w:rFonts w:ascii="Times New Roman" w:hAnsi="Times New Roman" w:cs="Times New Roman"/>
          <w:sz w:val="28"/>
          <w:szCs w:val="28"/>
        </w:rPr>
        <w:t>,</w:t>
      </w:r>
    </w:p>
    <w:p w:rsidR="00435832" w:rsidRPr="00435832" w:rsidRDefault="0043583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где:</w:t>
      </w:r>
    </w:p>
    <w:p w:rsidR="00435832" w:rsidRPr="00435832" w:rsidRDefault="00291A4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T</w:t>
      </w:r>
      <w:r w:rsidRPr="00291A42">
        <w:rPr>
          <w:rFonts w:ascii="Times New Roman" w:hAnsi="Times New Roman" w:cs="Times New Roman"/>
          <w:sz w:val="28"/>
          <w:szCs w:val="28"/>
          <w:vertAlign w:val="subscript"/>
        </w:rPr>
        <w:t>i</w:t>
      </w:r>
      <w:proofErr w:type="spellEnd"/>
      <w:r w:rsidR="00435832" w:rsidRPr="00435832">
        <w:rPr>
          <w:rFonts w:ascii="Times New Roman" w:hAnsi="Times New Roman" w:cs="Times New Roman"/>
          <w:sz w:val="28"/>
          <w:szCs w:val="28"/>
        </w:rPr>
        <w:t xml:space="preserve"> </w:t>
      </w:r>
      <w:r w:rsidRPr="00291A42">
        <w:rPr>
          <w:rFonts w:ascii="Times New Roman" w:hAnsi="Times New Roman" w:cs="Times New Roman"/>
          <w:sz w:val="28"/>
          <w:szCs w:val="28"/>
        </w:rPr>
        <w:t>–</w:t>
      </w:r>
      <w:r w:rsidR="00435832" w:rsidRPr="00435832">
        <w:rPr>
          <w:rFonts w:ascii="Times New Roman" w:hAnsi="Times New Roman" w:cs="Times New Roman"/>
          <w:sz w:val="28"/>
          <w:szCs w:val="28"/>
        </w:rPr>
        <w:t xml:space="preserve"> фактически достигнутое значение i-</w:t>
      </w:r>
      <w:proofErr w:type="spellStart"/>
      <w:r w:rsidR="00435832" w:rsidRPr="00435832">
        <w:rPr>
          <w:rFonts w:ascii="Times New Roman" w:hAnsi="Times New Roman" w:cs="Times New Roman"/>
          <w:sz w:val="28"/>
          <w:szCs w:val="28"/>
        </w:rPr>
        <w:t>го</w:t>
      </w:r>
      <w:proofErr w:type="spellEnd"/>
      <w:r w:rsidR="00435832" w:rsidRPr="00435832">
        <w:rPr>
          <w:rFonts w:ascii="Times New Roman" w:hAnsi="Times New Roman" w:cs="Times New Roman"/>
          <w:sz w:val="28"/>
          <w:szCs w:val="28"/>
        </w:rPr>
        <w:t xml:space="preserve"> показателя результативности использования </w:t>
      </w:r>
      <w:r w:rsidR="00FA0BDC">
        <w:rPr>
          <w:rFonts w:ascii="Times New Roman" w:hAnsi="Times New Roman" w:cs="Times New Roman"/>
          <w:sz w:val="28"/>
          <w:szCs w:val="28"/>
        </w:rPr>
        <w:t>С</w:t>
      </w:r>
      <w:r w:rsidR="00435832" w:rsidRPr="00435832">
        <w:rPr>
          <w:rFonts w:ascii="Times New Roman" w:hAnsi="Times New Roman" w:cs="Times New Roman"/>
          <w:sz w:val="28"/>
          <w:szCs w:val="28"/>
        </w:rPr>
        <w:t>убсидии на отчетную дату;</w:t>
      </w:r>
    </w:p>
    <w:p w:rsidR="00435832" w:rsidRPr="00435832" w:rsidRDefault="00291A4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291A42">
        <w:rPr>
          <w:rFonts w:ascii="Times New Roman" w:hAnsi="Times New Roman" w:cs="Times New Roman"/>
          <w:sz w:val="28"/>
          <w:szCs w:val="28"/>
          <w:vertAlign w:val="subscript"/>
        </w:rPr>
        <w:t>i</w:t>
      </w:r>
      <w:r w:rsidR="00435832" w:rsidRPr="00435832">
        <w:rPr>
          <w:rFonts w:ascii="Times New Roman" w:hAnsi="Times New Roman" w:cs="Times New Roman"/>
          <w:sz w:val="28"/>
          <w:szCs w:val="28"/>
        </w:rPr>
        <w:t xml:space="preserve"> </w:t>
      </w:r>
      <w:r w:rsidRPr="00291A42">
        <w:rPr>
          <w:rFonts w:ascii="Times New Roman" w:hAnsi="Times New Roman" w:cs="Times New Roman"/>
          <w:sz w:val="28"/>
          <w:szCs w:val="28"/>
        </w:rPr>
        <w:t>–</w:t>
      </w:r>
      <w:r w:rsidR="00435832" w:rsidRPr="00435832">
        <w:rPr>
          <w:rFonts w:ascii="Times New Roman" w:hAnsi="Times New Roman" w:cs="Times New Roman"/>
          <w:sz w:val="28"/>
          <w:szCs w:val="28"/>
        </w:rPr>
        <w:t xml:space="preserve"> плановое значение i-</w:t>
      </w:r>
      <w:proofErr w:type="spellStart"/>
      <w:r w:rsidR="00435832" w:rsidRPr="00435832">
        <w:rPr>
          <w:rFonts w:ascii="Times New Roman" w:hAnsi="Times New Roman" w:cs="Times New Roman"/>
          <w:sz w:val="28"/>
          <w:szCs w:val="28"/>
        </w:rPr>
        <w:t>го</w:t>
      </w:r>
      <w:proofErr w:type="spellEnd"/>
      <w:r w:rsidR="00435832" w:rsidRPr="00435832">
        <w:rPr>
          <w:rFonts w:ascii="Times New Roman" w:hAnsi="Times New Roman" w:cs="Times New Roman"/>
          <w:sz w:val="28"/>
          <w:szCs w:val="28"/>
        </w:rPr>
        <w:t xml:space="preserve"> показателя результативности использования </w:t>
      </w:r>
      <w:r w:rsidR="00FA0BDC">
        <w:rPr>
          <w:rFonts w:ascii="Times New Roman" w:hAnsi="Times New Roman" w:cs="Times New Roman"/>
          <w:sz w:val="28"/>
          <w:szCs w:val="28"/>
        </w:rPr>
        <w:t>С</w:t>
      </w:r>
      <w:r w:rsidR="00435832" w:rsidRPr="00435832">
        <w:rPr>
          <w:rFonts w:ascii="Times New Roman" w:hAnsi="Times New Roman" w:cs="Times New Roman"/>
          <w:sz w:val="28"/>
          <w:szCs w:val="28"/>
        </w:rPr>
        <w:t>убсидии, установленное соглашением;</w:t>
      </w:r>
    </w:p>
    <w:p w:rsidR="00435832" w:rsidRPr="00435832" w:rsidRDefault="00435832" w:rsidP="009656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832">
        <w:rPr>
          <w:rFonts w:ascii="Times New Roman" w:hAnsi="Times New Roman" w:cs="Times New Roman"/>
          <w:sz w:val="28"/>
          <w:szCs w:val="28"/>
        </w:rPr>
        <w:t xml:space="preserve">для показателей результативности использования </w:t>
      </w:r>
      <w:r w:rsidR="00FA0BDC">
        <w:rPr>
          <w:rFonts w:ascii="Times New Roman" w:hAnsi="Times New Roman" w:cs="Times New Roman"/>
          <w:sz w:val="28"/>
          <w:szCs w:val="28"/>
        </w:rPr>
        <w:t>С</w:t>
      </w:r>
      <w:r w:rsidRPr="00435832">
        <w:rPr>
          <w:rFonts w:ascii="Times New Roman" w:hAnsi="Times New Roman" w:cs="Times New Roman"/>
          <w:sz w:val="28"/>
          <w:szCs w:val="28"/>
        </w:rPr>
        <w:t xml:space="preserve">убсидий, по которым большее значение фактически достигнутого значения отражает меньшую эффективность использования </w:t>
      </w:r>
      <w:r w:rsidR="00FA0BDC">
        <w:rPr>
          <w:rFonts w:ascii="Times New Roman" w:hAnsi="Times New Roman" w:cs="Times New Roman"/>
          <w:sz w:val="28"/>
          <w:szCs w:val="28"/>
        </w:rPr>
        <w:t>С</w:t>
      </w:r>
      <w:r w:rsidRPr="00435832">
        <w:rPr>
          <w:rFonts w:ascii="Times New Roman" w:hAnsi="Times New Roman" w:cs="Times New Roman"/>
          <w:sz w:val="28"/>
          <w:szCs w:val="28"/>
        </w:rPr>
        <w:t>убсидии, - по формуле:</w:t>
      </w:r>
    </w:p>
    <w:p w:rsidR="00435832" w:rsidRPr="00010212" w:rsidRDefault="00291A42" w:rsidP="00291A4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D</w:t>
      </w:r>
      <w:r w:rsidRPr="00291A42">
        <w:rPr>
          <w:rFonts w:ascii="Times New Roman" w:hAnsi="Times New Roman" w:cs="Times New Roman"/>
          <w:sz w:val="28"/>
          <w:szCs w:val="28"/>
          <w:vertAlign w:val="subscript"/>
          <w:lang w:val="en-US"/>
        </w:rPr>
        <w:t>i</w:t>
      </w:r>
      <w:r w:rsidRPr="00010212">
        <w:rPr>
          <w:rFonts w:ascii="Times New Roman" w:hAnsi="Times New Roman" w:cs="Times New Roman"/>
          <w:sz w:val="28"/>
          <w:szCs w:val="28"/>
        </w:rPr>
        <w:t xml:space="preserve"> = </w:t>
      </w:r>
      <w:proofErr w:type="gramStart"/>
      <w:r w:rsidRPr="00010212">
        <w:rPr>
          <w:rFonts w:ascii="Times New Roman" w:hAnsi="Times New Roman" w:cs="Times New Roman"/>
          <w:sz w:val="28"/>
          <w:szCs w:val="28"/>
        </w:rPr>
        <w:t>1</w:t>
      </w:r>
      <w:proofErr w:type="gramEnd"/>
      <w:r w:rsidRPr="00010212">
        <w:rPr>
          <w:rFonts w:ascii="Times New Roman" w:hAnsi="Times New Roman" w:cs="Times New Roman"/>
          <w:sz w:val="28"/>
          <w:szCs w:val="28"/>
        </w:rPr>
        <w:t xml:space="preserve"> – (</w:t>
      </w:r>
      <w:r>
        <w:rPr>
          <w:rFonts w:ascii="Times New Roman" w:hAnsi="Times New Roman" w:cs="Times New Roman"/>
          <w:sz w:val="28"/>
          <w:szCs w:val="28"/>
          <w:lang w:val="en-US"/>
        </w:rPr>
        <w:t>S</w:t>
      </w:r>
      <w:r w:rsidRPr="00291A42">
        <w:rPr>
          <w:rFonts w:ascii="Times New Roman" w:hAnsi="Times New Roman" w:cs="Times New Roman"/>
          <w:sz w:val="28"/>
          <w:szCs w:val="28"/>
          <w:vertAlign w:val="subscript"/>
          <w:lang w:val="en-US"/>
        </w:rPr>
        <w:t>i</w:t>
      </w:r>
      <w:r w:rsidRPr="00010212">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T</w:t>
      </w:r>
      <w:r w:rsidRPr="00291A42">
        <w:rPr>
          <w:rFonts w:ascii="Times New Roman" w:hAnsi="Times New Roman" w:cs="Times New Roman"/>
          <w:sz w:val="28"/>
          <w:szCs w:val="28"/>
          <w:vertAlign w:val="subscript"/>
          <w:lang w:val="en-US"/>
        </w:rPr>
        <w:t>i</w:t>
      </w:r>
      <w:proofErr w:type="spellEnd"/>
      <w:r w:rsidRPr="00010212">
        <w:rPr>
          <w:rFonts w:ascii="Times New Roman" w:hAnsi="Times New Roman" w:cs="Times New Roman"/>
          <w:sz w:val="28"/>
          <w:szCs w:val="28"/>
        </w:rPr>
        <w:t>).</w:t>
      </w:r>
    </w:p>
    <w:p w:rsidR="00285B84" w:rsidRPr="00305347" w:rsidRDefault="00277319" w:rsidP="00F36507">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При просрочке или отказе победителя Конкурса от возврата</w:t>
      </w:r>
      <w:r w:rsidRPr="00277319">
        <w:rPr>
          <w:rFonts w:ascii="Times New Roman" w:hAnsi="Times New Roman" w:cs="Times New Roman"/>
          <w:sz w:val="28"/>
          <w:szCs w:val="28"/>
        </w:rPr>
        <w:t xml:space="preserve"> </w:t>
      </w:r>
      <w:r w:rsidRPr="00435832">
        <w:rPr>
          <w:rFonts w:ascii="Times New Roman" w:hAnsi="Times New Roman" w:cs="Times New Roman"/>
          <w:sz w:val="28"/>
          <w:szCs w:val="28"/>
        </w:rPr>
        <w:t>средств</w:t>
      </w:r>
      <w:r w:rsidRPr="00305347">
        <w:rPr>
          <w:rFonts w:ascii="Times New Roman" w:hAnsi="Times New Roman" w:cs="Times New Roman"/>
          <w:sz w:val="28"/>
          <w:szCs w:val="28"/>
        </w:rPr>
        <w:t xml:space="preserve"> Субсидий Министерство принимает меры по взысканию подлежащих возврату </w:t>
      </w:r>
      <w:r w:rsidRPr="00435832">
        <w:rPr>
          <w:rFonts w:ascii="Times New Roman" w:hAnsi="Times New Roman" w:cs="Times New Roman"/>
          <w:sz w:val="28"/>
          <w:szCs w:val="28"/>
        </w:rPr>
        <w:t>средств</w:t>
      </w:r>
      <w:r w:rsidRPr="00305347">
        <w:rPr>
          <w:rFonts w:ascii="Times New Roman" w:hAnsi="Times New Roman" w:cs="Times New Roman"/>
          <w:sz w:val="28"/>
          <w:szCs w:val="28"/>
        </w:rPr>
        <w:t xml:space="preserve"> в судебном порядке.</w:t>
      </w:r>
    </w:p>
    <w:p w:rsidR="00474FBC" w:rsidRPr="00305347" w:rsidRDefault="00474FBC" w:rsidP="00474FBC">
      <w:pPr>
        <w:pStyle w:val="a3"/>
        <w:pageBreakBefore/>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lastRenderedPageBreak/>
        <w:t>Приложение № 1</w:t>
      </w:r>
    </w:p>
    <w:p w:rsidR="00474FBC" w:rsidRPr="00305347" w:rsidRDefault="00474FBC" w:rsidP="00474FBC">
      <w:pPr>
        <w:pStyle w:val="a3"/>
        <w:tabs>
          <w:tab w:val="left" w:pos="1134"/>
        </w:tabs>
        <w:spacing w:after="0" w:line="240" w:lineRule="auto"/>
        <w:ind w:left="5387"/>
        <w:rPr>
          <w:rFonts w:ascii="Times New Roman" w:hAnsi="Times New Roman" w:cs="Times New Roman"/>
          <w:sz w:val="28"/>
          <w:szCs w:val="28"/>
        </w:rPr>
      </w:pPr>
      <w:r w:rsidRPr="00305347">
        <w:rPr>
          <w:rFonts w:ascii="Times New Roman" w:hAnsi="Times New Roman" w:cs="Times New Roman"/>
          <w:sz w:val="28"/>
          <w:szCs w:val="28"/>
        </w:rPr>
        <w:t xml:space="preserve">к Порядку </w:t>
      </w:r>
      <w:r w:rsidR="00E36E76" w:rsidRPr="00305347">
        <w:rPr>
          <w:rFonts w:ascii="Times New Roman" w:hAnsi="Times New Roman" w:cs="Times New Roman"/>
          <w:sz w:val="28"/>
          <w:szCs w:val="28"/>
        </w:rPr>
        <w:t>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p w:rsidR="00474FBC" w:rsidRPr="00305347" w:rsidRDefault="00474FBC" w:rsidP="00474FBC">
      <w:pPr>
        <w:pStyle w:val="a3"/>
        <w:tabs>
          <w:tab w:val="left" w:pos="1134"/>
        </w:tabs>
        <w:spacing w:after="0" w:line="240" w:lineRule="auto"/>
        <w:ind w:left="0"/>
        <w:jc w:val="right"/>
        <w:rPr>
          <w:rFonts w:ascii="Times New Roman" w:hAnsi="Times New Roman" w:cs="Times New Roman"/>
          <w:sz w:val="28"/>
          <w:szCs w:val="28"/>
        </w:rPr>
      </w:pPr>
    </w:p>
    <w:p w:rsidR="00474FBC" w:rsidRPr="00305347" w:rsidRDefault="00474FBC" w:rsidP="00474FBC">
      <w:pPr>
        <w:pStyle w:val="a3"/>
        <w:tabs>
          <w:tab w:val="left" w:pos="1134"/>
        </w:tabs>
        <w:spacing w:after="0" w:line="240" w:lineRule="auto"/>
        <w:ind w:left="0"/>
        <w:jc w:val="right"/>
        <w:rPr>
          <w:rFonts w:ascii="Times New Roman" w:hAnsi="Times New Roman" w:cs="Times New Roman"/>
          <w:sz w:val="28"/>
          <w:szCs w:val="28"/>
        </w:rPr>
      </w:pPr>
      <w:r w:rsidRPr="00305347">
        <w:rPr>
          <w:rFonts w:ascii="Times New Roman" w:hAnsi="Times New Roman" w:cs="Times New Roman"/>
          <w:sz w:val="28"/>
          <w:szCs w:val="28"/>
        </w:rPr>
        <w:t>Форма</w:t>
      </w:r>
    </w:p>
    <w:p w:rsidR="00474FBC" w:rsidRPr="00305347" w:rsidRDefault="00474FBC" w:rsidP="00474FBC">
      <w:pPr>
        <w:pStyle w:val="a3"/>
        <w:tabs>
          <w:tab w:val="left" w:pos="1134"/>
        </w:tabs>
        <w:spacing w:after="0" w:line="240" w:lineRule="auto"/>
        <w:ind w:left="0"/>
        <w:rPr>
          <w:rFonts w:ascii="Times New Roman" w:hAnsi="Times New Roman" w:cs="Times New Roman"/>
          <w:sz w:val="28"/>
          <w:szCs w:val="28"/>
        </w:rPr>
      </w:pPr>
    </w:p>
    <w:p w:rsidR="00474FBC" w:rsidRPr="00305347" w:rsidRDefault="00474FBC" w:rsidP="00474FBC">
      <w:pPr>
        <w:spacing w:after="0" w:line="240" w:lineRule="auto"/>
        <w:jc w:val="center"/>
        <w:rPr>
          <w:rFonts w:ascii="Times New Roman" w:hAnsi="Times New Roman" w:cs="Times New Roman"/>
          <w:b/>
          <w:bCs/>
          <w:sz w:val="28"/>
          <w:szCs w:val="28"/>
        </w:rPr>
      </w:pPr>
      <w:r w:rsidRPr="00305347">
        <w:rPr>
          <w:rFonts w:ascii="Times New Roman" w:hAnsi="Times New Roman" w:cs="Times New Roman"/>
          <w:sz w:val="28"/>
          <w:szCs w:val="28"/>
        </w:rPr>
        <w:t>ЗАЯВКА</w:t>
      </w:r>
    </w:p>
    <w:p w:rsidR="00474FBC" w:rsidRPr="00305347" w:rsidRDefault="00474FBC" w:rsidP="00474FBC">
      <w:pPr>
        <w:spacing w:after="0" w:line="240" w:lineRule="auto"/>
        <w:jc w:val="center"/>
        <w:rPr>
          <w:rFonts w:ascii="Times New Roman" w:hAnsi="Times New Roman" w:cs="Times New Roman"/>
          <w:bCs/>
          <w:sz w:val="28"/>
          <w:szCs w:val="28"/>
        </w:rPr>
      </w:pPr>
      <w:r w:rsidRPr="00305347">
        <w:rPr>
          <w:rFonts w:ascii="Times New Roman" w:hAnsi="Times New Roman" w:cs="Times New Roman"/>
          <w:bCs/>
          <w:sz w:val="28"/>
          <w:szCs w:val="28"/>
        </w:rPr>
        <w:t>на предоставления субсидий управляющим компаниям и (или) девелоперам на создание и (или) развитие частных промышленных (индустриальных) парков для субъектов малого и среднего предпринимательства</w:t>
      </w:r>
    </w:p>
    <w:p w:rsidR="00474FBC" w:rsidRPr="00305347" w:rsidRDefault="00474FBC" w:rsidP="00474FBC">
      <w:pPr>
        <w:spacing w:after="0" w:line="240" w:lineRule="auto"/>
        <w:jc w:val="center"/>
        <w:rPr>
          <w:rFonts w:ascii="Times New Roman" w:hAnsi="Times New Roman" w:cs="Times New Roman"/>
          <w:bCs/>
          <w:sz w:val="28"/>
          <w:szCs w:val="28"/>
        </w:rPr>
      </w:pPr>
    </w:p>
    <w:p w:rsidR="00474FBC" w:rsidRPr="00305347" w:rsidRDefault="00474FBC" w:rsidP="00474FBC">
      <w:pPr>
        <w:spacing w:after="0" w:line="240" w:lineRule="auto"/>
        <w:ind w:firstLine="709"/>
        <w:rPr>
          <w:rFonts w:ascii="Times New Roman" w:hAnsi="Times New Roman" w:cs="Times New Roman"/>
          <w:bCs/>
          <w:sz w:val="28"/>
          <w:szCs w:val="28"/>
        </w:rPr>
      </w:pPr>
      <w:r w:rsidRPr="00305347">
        <w:rPr>
          <w:rFonts w:ascii="Times New Roman" w:hAnsi="Times New Roman" w:cs="Times New Roman"/>
          <w:bCs/>
          <w:sz w:val="28"/>
          <w:szCs w:val="28"/>
        </w:rPr>
        <w:t>Настоящей заявкой ________________________________________________</w:t>
      </w:r>
      <w:r w:rsidRPr="00305347">
        <w:rPr>
          <w:rFonts w:ascii="Times New Roman" w:hAnsi="Times New Roman" w:cs="Times New Roman"/>
          <w:bCs/>
          <w:sz w:val="28"/>
          <w:szCs w:val="28"/>
        </w:rPr>
        <w:br/>
        <w:t>______________________________________________________________________</w:t>
      </w:r>
    </w:p>
    <w:p w:rsidR="00474FBC" w:rsidRPr="00305347" w:rsidRDefault="00474FBC" w:rsidP="00474FBC">
      <w:pPr>
        <w:spacing w:after="0" w:line="240" w:lineRule="auto"/>
        <w:jc w:val="center"/>
        <w:rPr>
          <w:rFonts w:ascii="Times New Roman" w:hAnsi="Times New Roman" w:cs="Times New Roman"/>
          <w:bCs/>
          <w:i/>
          <w:sz w:val="24"/>
          <w:szCs w:val="24"/>
        </w:rPr>
      </w:pPr>
      <w:r w:rsidRPr="00305347">
        <w:rPr>
          <w:rFonts w:ascii="Times New Roman" w:hAnsi="Times New Roman" w:cs="Times New Roman"/>
          <w:bCs/>
          <w:i/>
          <w:sz w:val="24"/>
          <w:szCs w:val="24"/>
        </w:rPr>
        <w:t>(полное наименование и ИНН организации)</w:t>
      </w:r>
    </w:p>
    <w:p w:rsidR="00474FBC" w:rsidRPr="00305347" w:rsidRDefault="00474FBC" w:rsidP="00474FBC">
      <w:pPr>
        <w:spacing w:after="0" w:line="240" w:lineRule="auto"/>
        <w:jc w:val="center"/>
        <w:rPr>
          <w:rFonts w:ascii="Times New Roman" w:hAnsi="Times New Roman" w:cs="Times New Roman"/>
          <w:i/>
        </w:rPr>
      </w:pPr>
      <w:r w:rsidRPr="00305347">
        <w:rPr>
          <w:rFonts w:ascii="Times New Roman" w:hAnsi="Times New Roman" w:cs="Times New Roman"/>
          <w:bCs/>
          <w:sz w:val="28"/>
          <w:szCs w:val="28"/>
        </w:rPr>
        <w:t>______________________________________________________________________</w:t>
      </w:r>
      <w:r w:rsidRPr="00305347">
        <w:rPr>
          <w:rFonts w:ascii="Times New Roman" w:hAnsi="Times New Roman" w:cs="Times New Roman"/>
          <w:i/>
        </w:rPr>
        <w:t xml:space="preserve"> </w:t>
      </w:r>
      <w:r w:rsidRPr="00305347">
        <w:rPr>
          <w:rFonts w:ascii="Times New Roman" w:hAnsi="Times New Roman" w:cs="Times New Roman"/>
          <w:i/>
          <w:sz w:val="24"/>
          <w:szCs w:val="24"/>
        </w:rPr>
        <w:t>(юридический адрес организации, телефон, электронный адрес)</w:t>
      </w:r>
      <w:r w:rsidRPr="00305347">
        <w:rPr>
          <w:rFonts w:ascii="Times New Roman" w:hAnsi="Times New Roman" w:cs="Times New Roman"/>
          <w:i/>
        </w:rPr>
        <w:t xml:space="preserve"> </w:t>
      </w:r>
    </w:p>
    <w:p w:rsidR="00474FBC" w:rsidRPr="00305347" w:rsidRDefault="00474FBC" w:rsidP="00474FBC">
      <w:pPr>
        <w:spacing w:after="0" w:line="240" w:lineRule="auto"/>
        <w:jc w:val="both"/>
        <w:rPr>
          <w:rFonts w:ascii="Times New Roman" w:hAnsi="Times New Roman" w:cs="Times New Roman"/>
          <w:bCs/>
          <w:sz w:val="28"/>
          <w:szCs w:val="28"/>
        </w:rPr>
      </w:pPr>
      <w:r w:rsidRPr="00305347">
        <w:rPr>
          <w:rFonts w:ascii="Times New Roman" w:hAnsi="Times New Roman" w:cs="Times New Roman"/>
          <w:bCs/>
          <w:sz w:val="28"/>
          <w:szCs w:val="28"/>
        </w:rPr>
        <w:t xml:space="preserve">(далее – участник Конкурса) извещает о принятии решения об участии в конкурсном отборе </w:t>
      </w:r>
      <w:r w:rsidRPr="00305347">
        <w:rPr>
          <w:rFonts w:ascii="Times New Roman" w:hAnsi="Times New Roman" w:cs="Times New Roman"/>
          <w:sz w:val="28"/>
          <w:szCs w:val="28"/>
        </w:rPr>
        <w:t xml:space="preserve">управляющих компаний и девелоперов на </w:t>
      </w:r>
      <w:r w:rsidR="00E36E76" w:rsidRPr="00305347">
        <w:rPr>
          <w:rFonts w:ascii="Times New Roman" w:hAnsi="Times New Roman" w:cs="Times New Roman"/>
          <w:sz w:val="28"/>
          <w:szCs w:val="28"/>
        </w:rPr>
        <w:t>предоставление субсидий на содействие развитию частных промышленных парков для размещения субъектов малого и среднего предпринимательства Свердловской области</w:t>
      </w:r>
      <w:r w:rsidRPr="00305347">
        <w:rPr>
          <w:rFonts w:ascii="Times New Roman" w:hAnsi="Times New Roman" w:cs="Times New Roman"/>
          <w:sz w:val="28"/>
          <w:szCs w:val="28"/>
        </w:rPr>
        <w:t xml:space="preserve"> (далее – Конкурс)</w:t>
      </w:r>
      <w:r w:rsidRPr="00305347">
        <w:rPr>
          <w:rFonts w:ascii="Times New Roman" w:hAnsi="Times New Roman" w:cs="Times New Roman"/>
          <w:bCs/>
          <w:sz w:val="28"/>
          <w:szCs w:val="28"/>
        </w:rPr>
        <w:t>.</w:t>
      </w:r>
    </w:p>
    <w:p w:rsidR="00474FBC" w:rsidRPr="00305347" w:rsidRDefault="00474FBC" w:rsidP="00474F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5347">
        <w:rPr>
          <w:rFonts w:ascii="Times New Roman" w:hAnsi="Times New Roman" w:cs="Times New Roman"/>
          <w:bCs/>
          <w:sz w:val="28"/>
          <w:szCs w:val="28"/>
        </w:rPr>
        <w:t>Участник Конкурса</w:t>
      </w:r>
      <w:r w:rsidRPr="00305347">
        <w:rPr>
          <w:rFonts w:ascii="Times New Roman" w:hAnsi="Times New Roman" w:cs="Times New Roman"/>
          <w:sz w:val="28"/>
          <w:szCs w:val="28"/>
        </w:rPr>
        <w:t xml:space="preserve">, ознакомившись с условиями </w:t>
      </w:r>
      <w:r w:rsidRPr="00305347">
        <w:rPr>
          <w:rFonts w:ascii="Times New Roman" w:hAnsi="Times New Roman" w:cs="Times New Roman"/>
          <w:bCs/>
          <w:sz w:val="28"/>
          <w:szCs w:val="28"/>
        </w:rPr>
        <w:t xml:space="preserve">Конкурса, подтверждает, </w:t>
      </w:r>
      <w:r w:rsidRPr="00305347">
        <w:rPr>
          <w:rFonts w:ascii="Times New Roman" w:eastAsia="Times New Roman" w:hAnsi="Times New Roman" w:cs="Times New Roman"/>
          <w:sz w:val="28"/>
          <w:szCs w:val="28"/>
        </w:rPr>
        <w:t>и гарантирует, что сведения, содержащиеся в заявке и прилагаемых документах, достоверны и, что представленные им документы соответствуют требованиям, установленным законодательством Российской Федерации и законодательством Свердловской области.</w:t>
      </w:r>
    </w:p>
    <w:p w:rsidR="00474FBC" w:rsidRPr="00305347" w:rsidRDefault="00474FBC" w:rsidP="00474FBC">
      <w:pPr>
        <w:tabs>
          <w:tab w:val="left" w:pos="4678"/>
        </w:tabs>
        <w:spacing w:after="0" w:line="240" w:lineRule="auto"/>
        <w:ind w:firstLine="709"/>
        <w:jc w:val="both"/>
        <w:rPr>
          <w:rFonts w:ascii="Times New Roman" w:hAnsi="Times New Roman" w:cs="Times New Roman"/>
          <w:bCs/>
          <w:i/>
        </w:rPr>
      </w:pPr>
      <w:r w:rsidRPr="00305347">
        <w:rPr>
          <w:rFonts w:ascii="Times New Roman" w:hAnsi="Times New Roman" w:cs="Times New Roman"/>
          <w:bCs/>
          <w:sz w:val="28"/>
          <w:szCs w:val="28"/>
        </w:rPr>
        <w:lastRenderedPageBreak/>
        <w:t>Объем запрашиваемой участником Конкурса субсидии составляет ____________ (__________________________________________________) рублей</w:t>
      </w:r>
      <w:r w:rsidRPr="00305347">
        <w:rPr>
          <w:rFonts w:ascii="Times New Roman" w:hAnsi="Times New Roman" w:cs="Times New Roman"/>
          <w:bCs/>
          <w:sz w:val="28"/>
          <w:szCs w:val="28"/>
        </w:rPr>
        <w:br/>
      </w:r>
      <w:r w:rsidRPr="00305347">
        <w:rPr>
          <w:rFonts w:ascii="Times New Roman" w:hAnsi="Times New Roman" w:cs="Times New Roman"/>
          <w:bCs/>
          <w:i/>
        </w:rPr>
        <w:t xml:space="preserve">   </w:t>
      </w:r>
      <w:proofErr w:type="gramStart"/>
      <w:r w:rsidRPr="00305347">
        <w:rPr>
          <w:rFonts w:ascii="Times New Roman" w:hAnsi="Times New Roman" w:cs="Times New Roman"/>
          <w:bCs/>
          <w:i/>
        </w:rPr>
        <w:t xml:space="preserve">   (</w:t>
      </w:r>
      <w:proofErr w:type="gramEnd"/>
      <w:r w:rsidRPr="00305347">
        <w:rPr>
          <w:rFonts w:ascii="Times New Roman" w:hAnsi="Times New Roman" w:cs="Times New Roman"/>
          <w:bCs/>
          <w:i/>
        </w:rPr>
        <w:t>цифрами)</w:t>
      </w:r>
      <w:r w:rsidRPr="00305347">
        <w:rPr>
          <w:rFonts w:ascii="Times New Roman" w:hAnsi="Times New Roman" w:cs="Times New Roman"/>
          <w:bCs/>
          <w:i/>
        </w:rPr>
        <w:tab/>
        <w:t>(прописью)</w:t>
      </w:r>
    </w:p>
    <w:p w:rsidR="00474FBC" w:rsidRPr="00305347" w:rsidRDefault="00474FBC" w:rsidP="00474FBC">
      <w:pPr>
        <w:tabs>
          <w:tab w:val="left" w:pos="4678"/>
        </w:tabs>
        <w:spacing w:after="0" w:line="240" w:lineRule="auto"/>
        <w:jc w:val="both"/>
        <w:rPr>
          <w:rFonts w:ascii="Times New Roman" w:hAnsi="Times New Roman" w:cs="Times New Roman"/>
          <w:bCs/>
          <w:sz w:val="28"/>
          <w:szCs w:val="28"/>
        </w:rPr>
      </w:pPr>
      <w:r w:rsidRPr="00305347">
        <w:rPr>
          <w:rFonts w:ascii="Times New Roman" w:hAnsi="Times New Roman" w:cs="Times New Roman"/>
          <w:bCs/>
          <w:sz w:val="28"/>
          <w:szCs w:val="28"/>
        </w:rPr>
        <w:t>в целях</w:t>
      </w:r>
      <w:r w:rsidRPr="00305347">
        <w:rPr>
          <w:rFonts w:ascii="Times New Roman" w:hAnsi="Times New Roman" w:cs="Times New Roman"/>
          <w:sz w:val="28"/>
          <w:szCs w:val="28"/>
        </w:rPr>
        <w:t xml:space="preserve"> создания и (или) развития частного промышленного (индустриального) парка для субъектов малого и среднего предпринимательства:</w:t>
      </w:r>
    </w:p>
    <w:p w:rsidR="00474FBC" w:rsidRPr="00305347" w:rsidRDefault="00474FBC" w:rsidP="00474FBC">
      <w:pPr>
        <w:spacing w:after="0" w:line="240" w:lineRule="auto"/>
        <w:jc w:val="both"/>
        <w:rPr>
          <w:rFonts w:ascii="Times New Roman" w:hAnsi="Times New Roman" w:cs="Times New Roman"/>
          <w:bCs/>
          <w:sz w:val="28"/>
          <w:szCs w:val="28"/>
        </w:rPr>
      </w:pPr>
      <w:r w:rsidRPr="00305347">
        <w:rPr>
          <w:rFonts w:ascii="Times New Roman" w:hAnsi="Times New Roman" w:cs="Times New Roman"/>
          <w:bCs/>
          <w:sz w:val="28"/>
          <w:szCs w:val="28"/>
        </w:rPr>
        <w:t>______________________________________________________________________,</w:t>
      </w:r>
    </w:p>
    <w:p w:rsidR="00474FBC" w:rsidRPr="00305347" w:rsidRDefault="00474FBC" w:rsidP="00474FBC">
      <w:pPr>
        <w:spacing w:after="0" w:line="240" w:lineRule="auto"/>
        <w:jc w:val="center"/>
        <w:rPr>
          <w:rFonts w:ascii="Times New Roman" w:hAnsi="Times New Roman" w:cs="Times New Roman"/>
          <w:bCs/>
          <w:i/>
        </w:rPr>
      </w:pPr>
      <w:r w:rsidRPr="00305347">
        <w:rPr>
          <w:rFonts w:ascii="Times New Roman" w:hAnsi="Times New Roman" w:cs="Times New Roman"/>
          <w:bCs/>
          <w:i/>
        </w:rPr>
        <w:t>(полное наименование</w:t>
      </w:r>
      <w:r w:rsidRPr="00305347">
        <w:t xml:space="preserve"> </w:t>
      </w:r>
      <w:r w:rsidRPr="00305347">
        <w:rPr>
          <w:rFonts w:ascii="Times New Roman" w:hAnsi="Times New Roman" w:cs="Times New Roman"/>
          <w:bCs/>
          <w:i/>
        </w:rPr>
        <w:t>промышленного (индустриального) парка)</w:t>
      </w:r>
    </w:p>
    <w:p w:rsidR="00474FBC" w:rsidRPr="00305347" w:rsidRDefault="00474FBC" w:rsidP="00474FBC">
      <w:pPr>
        <w:spacing w:after="0" w:line="240" w:lineRule="auto"/>
        <w:jc w:val="center"/>
        <w:rPr>
          <w:rFonts w:ascii="Times New Roman" w:hAnsi="Times New Roman" w:cs="Times New Roman"/>
          <w:bCs/>
          <w:i/>
          <w:sz w:val="16"/>
          <w:szCs w:val="16"/>
        </w:rPr>
      </w:pPr>
    </w:p>
    <w:p w:rsidR="00474FBC" w:rsidRPr="00305347" w:rsidRDefault="00474FBC" w:rsidP="00474FBC">
      <w:pPr>
        <w:spacing w:after="0" w:line="240" w:lineRule="auto"/>
        <w:jc w:val="both"/>
        <w:rPr>
          <w:rFonts w:ascii="Times New Roman" w:hAnsi="Times New Roman" w:cs="Times New Roman"/>
          <w:bCs/>
          <w:sz w:val="28"/>
          <w:szCs w:val="28"/>
        </w:rPr>
      </w:pPr>
      <w:r w:rsidRPr="00305347">
        <w:rPr>
          <w:rFonts w:ascii="Times New Roman" w:hAnsi="Times New Roman" w:cs="Times New Roman"/>
          <w:bCs/>
          <w:sz w:val="28"/>
          <w:szCs w:val="28"/>
        </w:rPr>
        <w:t>______________________________________________________________________,</w:t>
      </w:r>
    </w:p>
    <w:p w:rsidR="00474FBC" w:rsidRPr="00305347" w:rsidRDefault="00474FBC" w:rsidP="00474FBC">
      <w:pPr>
        <w:spacing w:after="0" w:line="240" w:lineRule="auto"/>
        <w:jc w:val="center"/>
        <w:rPr>
          <w:rFonts w:ascii="Times New Roman" w:hAnsi="Times New Roman" w:cs="Times New Roman"/>
          <w:bCs/>
          <w:i/>
        </w:rPr>
      </w:pPr>
      <w:r w:rsidRPr="00305347">
        <w:rPr>
          <w:rFonts w:ascii="Times New Roman" w:hAnsi="Times New Roman" w:cs="Times New Roman"/>
          <w:bCs/>
          <w:i/>
        </w:rPr>
        <w:t xml:space="preserve"> (адрес места нахождения промышленного (индустриального) парка)</w:t>
      </w:r>
    </w:p>
    <w:p w:rsidR="00474FBC" w:rsidRPr="00305347" w:rsidRDefault="00474FBC" w:rsidP="00474FBC">
      <w:pPr>
        <w:spacing w:after="0" w:line="240" w:lineRule="auto"/>
        <w:jc w:val="center"/>
        <w:rPr>
          <w:rFonts w:ascii="Times New Roman" w:hAnsi="Times New Roman" w:cs="Times New Roman"/>
          <w:bCs/>
          <w:i/>
          <w:sz w:val="16"/>
          <w:szCs w:val="16"/>
        </w:rPr>
      </w:pPr>
    </w:p>
    <w:p w:rsidR="00474FBC" w:rsidRPr="00305347" w:rsidRDefault="00474FBC" w:rsidP="00474FBC">
      <w:pPr>
        <w:spacing w:after="0" w:line="240" w:lineRule="auto"/>
        <w:jc w:val="both"/>
        <w:rPr>
          <w:rFonts w:ascii="Times New Roman" w:hAnsi="Times New Roman" w:cs="Times New Roman"/>
          <w:bCs/>
          <w:sz w:val="28"/>
          <w:szCs w:val="28"/>
        </w:rPr>
      </w:pPr>
      <w:r w:rsidRPr="00305347">
        <w:rPr>
          <w:rFonts w:ascii="Times New Roman" w:hAnsi="Times New Roman" w:cs="Times New Roman"/>
          <w:bCs/>
          <w:sz w:val="28"/>
          <w:szCs w:val="28"/>
        </w:rPr>
        <w:t>______________________________________________________________________.</w:t>
      </w:r>
    </w:p>
    <w:p w:rsidR="00474FBC" w:rsidRPr="00305347" w:rsidRDefault="00474FBC" w:rsidP="00474FBC">
      <w:pPr>
        <w:spacing w:after="0" w:line="240" w:lineRule="auto"/>
        <w:jc w:val="center"/>
        <w:rPr>
          <w:rFonts w:ascii="Times New Roman" w:hAnsi="Times New Roman" w:cs="Times New Roman"/>
          <w:bCs/>
          <w:i/>
        </w:rPr>
      </w:pPr>
      <w:r w:rsidRPr="00305347">
        <w:rPr>
          <w:rFonts w:ascii="Times New Roman" w:hAnsi="Times New Roman" w:cs="Times New Roman"/>
          <w:bCs/>
          <w:i/>
        </w:rPr>
        <w:t xml:space="preserve"> (контактное лицо, телефон, адрес электронной почты)</w:t>
      </w:r>
    </w:p>
    <w:p w:rsidR="00474FBC" w:rsidRPr="00305347" w:rsidRDefault="00474FBC" w:rsidP="00474FBC">
      <w:pPr>
        <w:tabs>
          <w:tab w:val="left" w:pos="4678"/>
        </w:tabs>
        <w:spacing w:after="0" w:line="240" w:lineRule="auto"/>
        <w:ind w:firstLine="709"/>
        <w:jc w:val="both"/>
        <w:rPr>
          <w:rFonts w:ascii="Times New Roman" w:hAnsi="Times New Roman" w:cs="Times New Roman"/>
          <w:bCs/>
          <w:sz w:val="28"/>
          <w:szCs w:val="28"/>
        </w:rPr>
      </w:pPr>
    </w:p>
    <w:p w:rsidR="00474FBC" w:rsidRPr="00305347" w:rsidRDefault="00474FBC" w:rsidP="00474FBC">
      <w:pPr>
        <w:tabs>
          <w:tab w:val="left" w:pos="4678"/>
        </w:tabs>
        <w:spacing w:after="0" w:line="240" w:lineRule="auto"/>
        <w:ind w:firstLine="709"/>
        <w:jc w:val="both"/>
        <w:rPr>
          <w:rFonts w:ascii="Times New Roman" w:hAnsi="Times New Roman" w:cs="Times New Roman"/>
          <w:bCs/>
          <w:sz w:val="28"/>
          <w:szCs w:val="28"/>
        </w:rPr>
      </w:pPr>
    </w:p>
    <w:p w:rsidR="00474FBC" w:rsidRPr="00305347" w:rsidRDefault="00474FBC" w:rsidP="00474FBC">
      <w:pPr>
        <w:spacing w:after="0" w:line="240" w:lineRule="auto"/>
        <w:jc w:val="center"/>
        <w:rPr>
          <w:rFonts w:ascii="Times New Roman" w:hAnsi="Times New Roman" w:cs="Times New Roman"/>
          <w:bCs/>
          <w:sz w:val="28"/>
          <w:szCs w:val="28"/>
        </w:rPr>
      </w:pPr>
    </w:p>
    <w:p w:rsidR="00474FBC" w:rsidRPr="00305347" w:rsidRDefault="00474FBC" w:rsidP="00474FBC">
      <w:pPr>
        <w:spacing w:after="0" w:line="240" w:lineRule="auto"/>
        <w:ind w:firstLine="709"/>
        <w:jc w:val="both"/>
        <w:rPr>
          <w:rFonts w:ascii="Times New Roman" w:hAnsi="Times New Roman" w:cs="Times New Roman"/>
          <w:bCs/>
          <w:sz w:val="28"/>
          <w:szCs w:val="28"/>
        </w:rPr>
      </w:pPr>
      <w:r w:rsidRPr="00305347">
        <w:rPr>
          <w:rFonts w:ascii="Times New Roman" w:hAnsi="Times New Roman" w:cs="Times New Roman"/>
          <w:bCs/>
          <w:sz w:val="28"/>
          <w:szCs w:val="28"/>
        </w:rPr>
        <w:t>Средства субсидии будут направлены на реализацию следующих мероприятий:</w:t>
      </w:r>
    </w:p>
    <w:p w:rsidR="00474FBC" w:rsidRPr="00305347" w:rsidRDefault="00474FBC" w:rsidP="00474FBC">
      <w:pPr>
        <w:spacing w:after="0" w:line="240" w:lineRule="auto"/>
        <w:jc w:val="both"/>
        <w:rPr>
          <w:rFonts w:ascii="Times New Roman" w:hAnsi="Times New Roman" w:cs="Times New Roman"/>
          <w:bCs/>
          <w:sz w:val="28"/>
          <w:szCs w:val="28"/>
        </w:rPr>
      </w:pPr>
    </w:p>
    <w:tbl>
      <w:tblPr>
        <w:tblStyle w:val="a6"/>
        <w:tblW w:w="4894" w:type="pct"/>
        <w:tblInd w:w="108" w:type="dxa"/>
        <w:tblLook w:val="04A0" w:firstRow="1" w:lastRow="0" w:firstColumn="1" w:lastColumn="0" w:noHBand="0" w:noVBand="1"/>
      </w:tblPr>
      <w:tblGrid>
        <w:gridCol w:w="595"/>
        <w:gridCol w:w="4205"/>
        <w:gridCol w:w="1580"/>
        <w:gridCol w:w="1133"/>
        <w:gridCol w:w="2409"/>
      </w:tblGrid>
      <w:tr w:rsidR="00305347" w:rsidRPr="00305347" w:rsidTr="00E7103B">
        <w:tc>
          <w:tcPr>
            <w:tcW w:w="300" w:type="pct"/>
            <w:vAlign w:val="center"/>
          </w:tcPr>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 п/п</w:t>
            </w:r>
          </w:p>
        </w:tc>
        <w:tc>
          <w:tcPr>
            <w:tcW w:w="2119" w:type="pct"/>
            <w:vAlign w:val="center"/>
          </w:tcPr>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Наименование мероприятия</w:t>
            </w:r>
          </w:p>
        </w:tc>
        <w:tc>
          <w:tcPr>
            <w:tcW w:w="796" w:type="pct"/>
            <w:vAlign w:val="center"/>
          </w:tcPr>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Сроки реализации</w:t>
            </w:r>
          </w:p>
        </w:tc>
        <w:tc>
          <w:tcPr>
            <w:tcW w:w="571" w:type="pct"/>
            <w:vAlign w:val="center"/>
          </w:tcPr>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Сумма, руб.</w:t>
            </w:r>
          </w:p>
        </w:tc>
        <w:tc>
          <w:tcPr>
            <w:tcW w:w="1214" w:type="pct"/>
            <w:vAlign w:val="center"/>
          </w:tcPr>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Ссылка на номера приложения к настоящей заявке</w:t>
            </w:r>
          </w:p>
        </w:tc>
      </w:tr>
      <w:tr w:rsidR="00305347" w:rsidRPr="00305347" w:rsidTr="00E7103B">
        <w:tc>
          <w:tcPr>
            <w:tcW w:w="300" w:type="pct"/>
          </w:tcPr>
          <w:p w:rsidR="00474FBC" w:rsidRPr="00305347" w:rsidRDefault="00474FBC" w:rsidP="00E7103B">
            <w:pPr>
              <w:pStyle w:val="a3"/>
              <w:numPr>
                <w:ilvl w:val="0"/>
                <w:numId w:val="3"/>
              </w:numPr>
              <w:ind w:left="357" w:hanging="357"/>
              <w:jc w:val="both"/>
              <w:rPr>
                <w:rFonts w:ascii="Times New Roman" w:hAnsi="Times New Roman" w:cs="Times New Roman"/>
                <w:bCs/>
                <w:sz w:val="28"/>
                <w:szCs w:val="28"/>
              </w:rPr>
            </w:pPr>
          </w:p>
        </w:tc>
        <w:tc>
          <w:tcPr>
            <w:tcW w:w="2119" w:type="pct"/>
          </w:tcPr>
          <w:p w:rsidR="00474FBC" w:rsidRPr="00305347" w:rsidRDefault="00474FBC" w:rsidP="00E7103B">
            <w:pPr>
              <w:rPr>
                <w:rFonts w:ascii="Times New Roman" w:hAnsi="Times New Roman" w:cs="Times New Roman"/>
                <w:bCs/>
                <w:sz w:val="28"/>
                <w:szCs w:val="28"/>
              </w:rPr>
            </w:pPr>
          </w:p>
        </w:tc>
        <w:tc>
          <w:tcPr>
            <w:tcW w:w="796" w:type="pct"/>
          </w:tcPr>
          <w:p w:rsidR="00474FBC" w:rsidRPr="00305347" w:rsidRDefault="00474FBC" w:rsidP="00E7103B">
            <w:pPr>
              <w:jc w:val="center"/>
              <w:rPr>
                <w:rFonts w:ascii="Times New Roman" w:hAnsi="Times New Roman" w:cs="Times New Roman"/>
                <w:bCs/>
                <w:sz w:val="28"/>
                <w:szCs w:val="28"/>
              </w:rPr>
            </w:pPr>
          </w:p>
        </w:tc>
        <w:tc>
          <w:tcPr>
            <w:tcW w:w="571" w:type="pct"/>
          </w:tcPr>
          <w:p w:rsidR="00474FBC" w:rsidRPr="00305347" w:rsidRDefault="00474FBC" w:rsidP="00E7103B">
            <w:pPr>
              <w:jc w:val="center"/>
              <w:rPr>
                <w:rFonts w:ascii="Times New Roman" w:hAnsi="Times New Roman" w:cs="Times New Roman"/>
                <w:bCs/>
                <w:sz w:val="28"/>
                <w:szCs w:val="28"/>
              </w:rPr>
            </w:pPr>
          </w:p>
        </w:tc>
        <w:tc>
          <w:tcPr>
            <w:tcW w:w="1214" w:type="pct"/>
          </w:tcPr>
          <w:p w:rsidR="00474FBC" w:rsidRPr="00305347" w:rsidRDefault="00474FBC" w:rsidP="00E7103B">
            <w:pPr>
              <w:jc w:val="center"/>
              <w:rPr>
                <w:rFonts w:ascii="Times New Roman" w:hAnsi="Times New Roman" w:cs="Times New Roman"/>
                <w:bCs/>
                <w:sz w:val="28"/>
                <w:szCs w:val="28"/>
              </w:rPr>
            </w:pPr>
          </w:p>
        </w:tc>
      </w:tr>
      <w:tr w:rsidR="00305347" w:rsidRPr="00305347" w:rsidTr="00E7103B">
        <w:tc>
          <w:tcPr>
            <w:tcW w:w="300" w:type="pct"/>
          </w:tcPr>
          <w:p w:rsidR="00474FBC" w:rsidRPr="00305347" w:rsidRDefault="00474FBC" w:rsidP="00E7103B">
            <w:pPr>
              <w:pStyle w:val="a3"/>
              <w:numPr>
                <w:ilvl w:val="0"/>
                <w:numId w:val="3"/>
              </w:numPr>
              <w:ind w:left="357" w:hanging="357"/>
              <w:jc w:val="both"/>
              <w:rPr>
                <w:rFonts w:ascii="Times New Roman" w:hAnsi="Times New Roman" w:cs="Times New Roman"/>
                <w:bCs/>
                <w:sz w:val="28"/>
                <w:szCs w:val="28"/>
              </w:rPr>
            </w:pPr>
          </w:p>
        </w:tc>
        <w:tc>
          <w:tcPr>
            <w:tcW w:w="2119" w:type="pct"/>
          </w:tcPr>
          <w:p w:rsidR="00474FBC" w:rsidRPr="00305347" w:rsidRDefault="00474FBC" w:rsidP="00E7103B">
            <w:pPr>
              <w:rPr>
                <w:rFonts w:ascii="Times New Roman" w:hAnsi="Times New Roman" w:cs="Times New Roman"/>
                <w:bCs/>
                <w:sz w:val="28"/>
                <w:szCs w:val="28"/>
              </w:rPr>
            </w:pPr>
          </w:p>
        </w:tc>
        <w:tc>
          <w:tcPr>
            <w:tcW w:w="796" w:type="pct"/>
          </w:tcPr>
          <w:p w:rsidR="00474FBC" w:rsidRPr="00305347" w:rsidRDefault="00474FBC" w:rsidP="00E7103B">
            <w:pPr>
              <w:jc w:val="center"/>
              <w:rPr>
                <w:rFonts w:ascii="Times New Roman" w:hAnsi="Times New Roman" w:cs="Times New Roman"/>
                <w:bCs/>
                <w:sz w:val="28"/>
                <w:szCs w:val="28"/>
              </w:rPr>
            </w:pPr>
          </w:p>
        </w:tc>
        <w:tc>
          <w:tcPr>
            <w:tcW w:w="571" w:type="pct"/>
          </w:tcPr>
          <w:p w:rsidR="00474FBC" w:rsidRPr="00305347" w:rsidRDefault="00474FBC" w:rsidP="00E7103B">
            <w:pPr>
              <w:jc w:val="center"/>
              <w:rPr>
                <w:rFonts w:ascii="Times New Roman" w:hAnsi="Times New Roman" w:cs="Times New Roman"/>
                <w:bCs/>
                <w:sz w:val="28"/>
                <w:szCs w:val="28"/>
              </w:rPr>
            </w:pPr>
          </w:p>
        </w:tc>
        <w:tc>
          <w:tcPr>
            <w:tcW w:w="1214" w:type="pct"/>
          </w:tcPr>
          <w:p w:rsidR="00474FBC" w:rsidRPr="00305347" w:rsidRDefault="00474FBC" w:rsidP="00E7103B">
            <w:pPr>
              <w:jc w:val="center"/>
              <w:rPr>
                <w:rFonts w:ascii="Times New Roman" w:hAnsi="Times New Roman" w:cs="Times New Roman"/>
                <w:bCs/>
                <w:sz w:val="28"/>
                <w:szCs w:val="28"/>
              </w:rPr>
            </w:pPr>
          </w:p>
        </w:tc>
      </w:tr>
      <w:tr w:rsidR="00305347" w:rsidRPr="00305347" w:rsidTr="00E7103B">
        <w:tc>
          <w:tcPr>
            <w:tcW w:w="300" w:type="pct"/>
          </w:tcPr>
          <w:p w:rsidR="00474FBC" w:rsidRPr="00305347" w:rsidRDefault="00474FBC" w:rsidP="00E7103B">
            <w:pPr>
              <w:pStyle w:val="a3"/>
              <w:numPr>
                <w:ilvl w:val="0"/>
                <w:numId w:val="3"/>
              </w:numPr>
              <w:ind w:left="357" w:hanging="357"/>
              <w:jc w:val="both"/>
              <w:rPr>
                <w:rFonts w:ascii="Times New Roman" w:hAnsi="Times New Roman" w:cs="Times New Roman"/>
                <w:bCs/>
                <w:sz w:val="28"/>
                <w:szCs w:val="28"/>
              </w:rPr>
            </w:pPr>
          </w:p>
        </w:tc>
        <w:tc>
          <w:tcPr>
            <w:tcW w:w="2119" w:type="pct"/>
          </w:tcPr>
          <w:p w:rsidR="00474FBC" w:rsidRPr="00305347" w:rsidRDefault="00474FBC" w:rsidP="00E7103B">
            <w:pPr>
              <w:rPr>
                <w:rFonts w:ascii="Times New Roman" w:hAnsi="Times New Roman" w:cs="Times New Roman"/>
                <w:bCs/>
                <w:sz w:val="28"/>
                <w:szCs w:val="28"/>
              </w:rPr>
            </w:pPr>
          </w:p>
        </w:tc>
        <w:tc>
          <w:tcPr>
            <w:tcW w:w="796" w:type="pct"/>
          </w:tcPr>
          <w:p w:rsidR="00474FBC" w:rsidRPr="00305347" w:rsidRDefault="00474FBC" w:rsidP="00E7103B">
            <w:pPr>
              <w:jc w:val="center"/>
              <w:rPr>
                <w:rFonts w:ascii="Times New Roman" w:hAnsi="Times New Roman" w:cs="Times New Roman"/>
                <w:bCs/>
                <w:sz w:val="28"/>
                <w:szCs w:val="28"/>
              </w:rPr>
            </w:pPr>
          </w:p>
        </w:tc>
        <w:tc>
          <w:tcPr>
            <w:tcW w:w="571" w:type="pct"/>
          </w:tcPr>
          <w:p w:rsidR="00474FBC" w:rsidRPr="00305347" w:rsidRDefault="00474FBC" w:rsidP="00E7103B">
            <w:pPr>
              <w:jc w:val="center"/>
              <w:rPr>
                <w:rFonts w:ascii="Times New Roman" w:hAnsi="Times New Roman" w:cs="Times New Roman"/>
                <w:bCs/>
                <w:sz w:val="28"/>
                <w:szCs w:val="28"/>
              </w:rPr>
            </w:pPr>
          </w:p>
        </w:tc>
        <w:tc>
          <w:tcPr>
            <w:tcW w:w="1214" w:type="pct"/>
          </w:tcPr>
          <w:p w:rsidR="00474FBC" w:rsidRPr="00305347" w:rsidRDefault="00474FBC" w:rsidP="00E7103B">
            <w:pPr>
              <w:jc w:val="center"/>
              <w:rPr>
                <w:rFonts w:ascii="Times New Roman" w:hAnsi="Times New Roman" w:cs="Times New Roman"/>
                <w:bCs/>
                <w:sz w:val="28"/>
                <w:szCs w:val="28"/>
              </w:rPr>
            </w:pPr>
          </w:p>
        </w:tc>
      </w:tr>
      <w:tr w:rsidR="00474FBC" w:rsidRPr="00305347" w:rsidTr="00E7103B">
        <w:tc>
          <w:tcPr>
            <w:tcW w:w="300" w:type="pct"/>
          </w:tcPr>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w:t>
            </w:r>
          </w:p>
        </w:tc>
        <w:tc>
          <w:tcPr>
            <w:tcW w:w="2119" w:type="pct"/>
          </w:tcPr>
          <w:p w:rsidR="00474FBC" w:rsidRPr="00305347" w:rsidRDefault="00474FBC" w:rsidP="00E7103B">
            <w:pPr>
              <w:rPr>
                <w:rFonts w:ascii="Times New Roman" w:hAnsi="Times New Roman" w:cs="Times New Roman"/>
                <w:bCs/>
                <w:sz w:val="28"/>
                <w:szCs w:val="28"/>
              </w:rPr>
            </w:pPr>
          </w:p>
        </w:tc>
        <w:tc>
          <w:tcPr>
            <w:tcW w:w="796" w:type="pct"/>
          </w:tcPr>
          <w:p w:rsidR="00474FBC" w:rsidRPr="00305347" w:rsidRDefault="00474FBC" w:rsidP="00E7103B">
            <w:pPr>
              <w:jc w:val="center"/>
              <w:rPr>
                <w:rFonts w:ascii="Times New Roman" w:hAnsi="Times New Roman" w:cs="Times New Roman"/>
                <w:bCs/>
                <w:sz w:val="28"/>
                <w:szCs w:val="28"/>
              </w:rPr>
            </w:pPr>
          </w:p>
        </w:tc>
        <w:tc>
          <w:tcPr>
            <w:tcW w:w="571" w:type="pct"/>
          </w:tcPr>
          <w:p w:rsidR="00474FBC" w:rsidRPr="00305347" w:rsidRDefault="00474FBC" w:rsidP="00E7103B">
            <w:pPr>
              <w:jc w:val="center"/>
              <w:rPr>
                <w:rFonts w:ascii="Times New Roman" w:hAnsi="Times New Roman" w:cs="Times New Roman"/>
                <w:bCs/>
                <w:sz w:val="28"/>
                <w:szCs w:val="28"/>
              </w:rPr>
            </w:pPr>
          </w:p>
        </w:tc>
        <w:tc>
          <w:tcPr>
            <w:tcW w:w="1214" w:type="pct"/>
          </w:tcPr>
          <w:p w:rsidR="00474FBC" w:rsidRPr="00305347" w:rsidRDefault="00474FBC" w:rsidP="00E7103B">
            <w:pPr>
              <w:jc w:val="center"/>
              <w:rPr>
                <w:rFonts w:ascii="Times New Roman" w:hAnsi="Times New Roman" w:cs="Times New Roman"/>
                <w:bCs/>
                <w:sz w:val="28"/>
                <w:szCs w:val="28"/>
              </w:rPr>
            </w:pPr>
          </w:p>
        </w:tc>
      </w:tr>
    </w:tbl>
    <w:p w:rsidR="00474FBC" w:rsidRPr="00305347" w:rsidRDefault="00474FBC" w:rsidP="00474FBC">
      <w:pPr>
        <w:spacing w:after="0" w:line="240" w:lineRule="auto"/>
        <w:jc w:val="center"/>
        <w:rPr>
          <w:rFonts w:ascii="Times New Roman" w:hAnsi="Times New Roman" w:cs="Times New Roman"/>
          <w:bCs/>
          <w:sz w:val="28"/>
          <w:szCs w:val="28"/>
        </w:rPr>
      </w:pPr>
    </w:p>
    <w:p w:rsidR="00474FBC" w:rsidRPr="00305347" w:rsidRDefault="00474FBC" w:rsidP="00474FBC">
      <w:pPr>
        <w:spacing w:after="0" w:line="240" w:lineRule="auto"/>
        <w:ind w:firstLine="709"/>
        <w:rPr>
          <w:rFonts w:ascii="Times New Roman" w:hAnsi="Times New Roman" w:cs="Times New Roman"/>
          <w:bCs/>
          <w:sz w:val="28"/>
          <w:szCs w:val="28"/>
        </w:rPr>
      </w:pPr>
      <w:r w:rsidRPr="00305347">
        <w:rPr>
          <w:rFonts w:ascii="Times New Roman" w:hAnsi="Times New Roman" w:cs="Times New Roman"/>
          <w:bCs/>
          <w:sz w:val="28"/>
          <w:szCs w:val="28"/>
        </w:rPr>
        <w:t>К настоящей заявке прилагаются следующие документы:</w:t>
      </w:r>
    </w:p>
    <w:p w:rsidR="00474FBC" w:rsidRPr="00305347" w:rsidRDefault="00474FBC" w:rsidP="00474FBC">
      <w:pPr>
        <w:spacing w:after="0" w:line="240" w:lineRule="auto"/>
        <w:ind w:firstLine="709"/>
        <w:rPr>
          <w:rFonts w:ascii="Times New Roman" w:hAnsi="Times New Roman" w:cs="Times New Roman"/>
          <w:bCs/>
          <w:sz w:val="28"/>
          <w:szCs w:val="28"/>
        </w:rPr>
      </w:pPr>
    </w:p>
    <w:tbl>
      <w:tblPr>
        <w:tblStyle w:val="a6"/>
        <w:tblW w:w="0" w:type="auto"/>
        <w:tblInd w:w="108" w:type="dxa"/>
        <w:tblLook w:val="04A0" w:firstRow="1" w:lastRow="0" w:firstColumn="1" w:lastColumn="0" w:noHBand="0" w:noVBand="1"/>
      </w:tblPr>
      <w:tblGrid>
        <w:gridCol w:w="709"/>
        <w:gridCol w:w="6804"/>
        <w:gridCol w:w="2437"/>
      </w:tblGrid>
      <w:tr w:rsidR="00305347" w:rsidRPr="00305347" w:rsidTr="00E7103B">
        <w:tc>
          <w:tcPr>
            <w:tcW w:w="709" w:type="dxa"/>
          </w:tcPr>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w:t>
            </w:r>
          </w:p>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п/п</w:t>
            </w:r>
          </w:p>
        </w:tc>
        <w:tc>
          <w:tcPr>
            <w:tcW w:w="6804" w:type="dxa"/>
          </w:tcPr>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Наименование документа</w:t>
            </w:r>
          </w:p>
        </w:tc>
        <w:tc>
          <w:tcPr>
            <w:tcW w:w="2437" w:type="dxa"/>
          </w:tcPr>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Количество листов</w:t>
            </w:r>
          </w:p>
        </w:tc>
      </w:tr>
      <w:tr w:rsidR="00305347" w:rsidRPr="00305347" w:rsidTr="00E7103B">
        <w:tc>
          <w:tcPr>
            <w:tcW w:w="709" w:type="dxa"/>
          </w:tcPr>
          <w:p w:rsidR="00474FBC" w:rsidRPr="00305347" w:rsidRDefault="00474FBC" w:rsidP="00E7103B">
            <w:pPr>
              <w:pStyle w:val="a3"/>
              <w:numPr>
                <w:ilvl w:val="0"/>
                <w:numId w:val="4"/>
              </w:numPr>
              <w:ind w:left="0" w:firstLine="0"/>
              <w:jc w:val="both"/>
              <w:rPr>
                <w:rFonts w:ascii="Times New Roman" w:hAnsi="Times New Roman" w:cs="Times New Roman"/>
                <w:bCs/>
                <w:sz w:val="28"/>
                <w:szCs w:val="28"/>
              </w:rPr>
            </w:pPr>
          </w:p>
        </w:tc>
        <w:tc>
          <w:tcPr>
            <w:tcW w:w="6804" w:type="dxa"/>
          </w:tcPr>
          <w:p w:rsidR="00474FBC" w:rsidRPr="00305347" w:rsidRDefault="00474FBC" w:rsidP="00E7103B">
            <w:pPr>
              <w:rPr>
                <w:rFonts w:ascii="Times New Roman" w:hAnsi="Times New Roman" w:cs="Times New Roman"/>
                <w:bCs/>
                <w:sz w:val="24"/>
                <w:szCs w:val="24"/>
              </w:rPr>
            </w:pPr>
          </w:p>
        </w:tc>
        <w:tc>
          <w:tcPr>
            <w:tcW w:w="2437" w:type="dxa"/>
          </w:tcPr>
          <w:p w:rsidR="00474FBC" w:rsidRPr="00305347" w:rsidRDefault="00474FBC" w:rsidP="00E7103B">
            <w:pPr>
              <w:jc w:val="center"/>
              <w:rPr>
                <w:rFonts w:ascii="Times New Roman" w:hAnsi="Times New Roman" w:cs="Times New Roman"/>
                <w:bCs/>
                <w:sz w:val="24"/>
                <w:szCs w:val="24"/>
              </w:rPr>
            </w:pPr>
          </w:p>
        </w:tc>
      </w:tr>
      <w:tr w:rsidR="00305347" w:rsidRPr="00305347" w:rsidTr="00E7103B">
        <w:tc>
          <w:tcPr>
            <w:tcW w:w="709" w:type="dxa"/>
          </w:tcPr>
          <w:p w:rsidR="00474FBC" w:rsidRPr="00305347" w:rsidRDefault="00474FBC" w:rsidP="00E7103B">
            <w:pPr>
              <w:pStyle w:val="a3"/>
              <w:numPr>
                <w:ilvl w:val="0"/>
                <w:numId w:val="4"/>
              </w:numPr>
              <w:ind w:left="0" w:firstLine="0"/>
              <w:jc w:val="both"/>
              <w:rPr>
                <w:rFonts w:ascii="Times New Roman" w:hAnsi="Times New Roman" w:cs="Times New Roman"/>
                <w:bCs/>
                <w:sz w:val="28"/>
                <w:szCs w:val="28"/>
              </w:rPr>
            </w:pPr>
          </w:p>
        </w:tc>
        <w:tc>
          <w:tcPr>
            <w:tcW w:w="6804" w:type="dxa"/>
          </w:tcPr>
          <w:p w:rsidR="00474FBC" w:rsidRPr="00305347" w:rsidRDefault="00474FBC" w:rsidP="00E7103B">
            <w:pPr>
              <w:rPr>
                <w:rFonts w:ascii="Times New Roman" w:hAnsi="Times New Roman" w:cs="Times New Roman"/>
                <w:bCs/>
                <w:sz w:val="24"/>
                <w:szCs w:val="24"/>
              </w:rPr>
            </w:pPr>
          </w:p>
        </w:tc>
        <w:tc>
          <w:tcPr>
            <w:tcW w:w="2437" w:type="dxa"/>
          </w:tcPr>
          <w:p w:rsidR="00474FBC" w:rsidRPr="00305347" w:rsidRDefault="00474FBC" w:rsidP="00E7103B">
            <w:pPr>
              <w:jc w:val="center"/>
              <w:rPr>
                <w:rFonts w:ascii="Times New Roman" w:hAnsi="Times New Roman" w:cs="Times New Roman"/>
                <w:bCs/>
                <w:sz w:val="24"/>
                <w:szCs w:val="24"/>
              </w:rPr>
            </w:pPr>
          </w:p>
        </w:tc>
      </w:tr>
      <w:tr w:rsidR="00305347" w:rsidRPr="00305347" w:rsidTr="00E7103B">
        <w:tc>
          <w:tcPr>
            <w:tcW w:w="709" w:type="dxa"/>
          </w:tcPr>
          <w:p w:rsidR="00474FBC" w:rsidRPr="00305347" w:rsidRDefault="00474FBC" w:rsidP="00E7103B">
            <w:pPr>
              <w:pStyle w:val="a3"/>
              <w:numPr>
                <w:ilvl w:val="0"/>
                <w:numId w:val="4"/>
              </w:numPr>
              <w:ind w:left="0" w:firstLine="0"/>
              <w:jc w:val="both"/>
              <w:rPr>
                <w:rFonts w:ascii="Times New Roman" w:hAnsi="Times New Roman" w:cs="Times New Roman"/>
                <w:bCs/>
                <w:sz w:val="28"/>
                <w:szCs w:val="28"/>
              </w:rPr>
            </w:pPr>
          </w:p>
        </w:tc>
        <w:tc>
          <w:tcPr>
            <w:tcW w:w="6804" w:type="dxa"/>
          </w:tcPr>
          <w:p w:rsidR="00474FBC" w:rsidRPr="00305347" w:rsidRDefault="00474FBC" w:rsidP="00E7103B">
            <w:pPr>
              <w:rPr>
                <w:rFonts w:ascii="Times New Roman" w:hAnsi="Times New Roman" w:cs="Times New Roman"/>
                <w:bCs/>
                <w:sz w:val="24"/>
                <w:szCs w:val="24"/>
              </w:rPr>
            </w:pPr>
          </w:p>
        </w:tc>
        <w:tc>
          <w:tcPr>
            <w:tcW w:w="2437" w:type="dxa"/>
          </w:tcPr>
          <w:p w:rsidR="00474FBC" w:rsidRPr="00305347" w:rsidRDefault="00474FBC" w:rsidP="00E7103B">
            <w:pPr>
              <w:jc w:val="center"/>
              <w:rPr>
                <w:rFonts w:ascii="Times New Roman" w:hAnsi="Times New Roman" w:cs="Times New Roman"/>
                <w:bCs/>
                <w:sz w:val="24"/>
                <w:szCs w:val="24"/>
              </w:rPr>
            </w:pPr>
          </w:p>
        </w:tc>
      </w:tr>
      <w:tr w:rsidR="00474FBC" w:rsidRPr="00305347" w:rsidTr="00E7103B">
        <w:tc>
          <w:tcPr>
            <w:tcW w:w="709" w:type="dxa"/>
          </w:tcPr>
          <w:p w:rsidR="00474FBC" w:rsidRPr="00305347" w:rsidRDefault="00474FBC" w:rsidP="00E7103B">
            <w:pPr>
              <w:jc w:val="center"/>
              <w:rPr>
                <w:rFonts w:ascii="Times New Roman" w:hAnsi="Times New Roman" w:cs="Times New Roman"/>
                <w:bCs/>
                <w:sz w:val="28"/>
                <w:szCs w:val="28"/>
              </w:rPr>
            </w:pPr>
            <w:r w:rsidRPr="00305347">
              <w:rPr>
                <w:rFonts w:ascii="Times New Roman" w:hAnsi="Times New Roman" w:cs="Times New Roman"/>
                <w:bCs/>
                <w:sz w:val="28"/>
                <w:szCs w:val="28"/>
              </w:rPr>
              <w:t>…</w:t>
            </w:r>
          </w:p>
        </w:tc>
        <w:tc>
          <w:tcPr>
            <w:tcW w:w="6804" w:type="dxa"/>
          </w:tcPr>
          <w:p w:rsidR="00474FBC" w:rsidRPr="00305347" w:rsidRDefault="00474FBC" w:rsidP="00E7103B">
            <w:pPr>
              <w:tabs>
                <w:tab w:val="left" w:pos="1505"/>
                <w:tab w:val="center" w:pos="3436"/>
              </w:tabs>
              <w:rPr>
                <w:rFonts w:ascii="Times New Roman" w:hAnsi="Times New Roman" w:cs="Times New Roman"/>
                <w:bCs/>
                <w:sz w:val="28"/>
                <w:szCs w:val="28"/>
              </w:rPr>
            </w:pPr>
          </w:p>
        </w:tc>
        <w:tc>
          <w:tcPr>
            <w:tcW w:w="2437" w:type="dxa"/>
          </w:tcPr>
          <w:p w:rsidR="00474FBC" w:rsidRPr="00305347" w:rsidRDefault="00474FBC" w:rsidP="00E7103B">
            <w:pPr>
              <w:jc w:val="center"/>
              <w:rPr>
                <w:rFonts w:ascii="Times New Roman" w:hAnsi="Times New Roman" w:cs="Times New Roman"/>
                <w:bCs/>
                <w:sz w:val="28"/>
                <w:szCs w:val="28"/>
              </w:rPr>
            </w:pPr>
          </w:p>
        </w:tc>
      </w:tr>
    </w:tbl>
    <w:p w:rsidR="00474FBC" w:rsidRPr="00305347" w:rsidRDefault="00474FBC" w:rsidP="00474FBC">
      <w:pPr>
        <w:spacing w:after="0" w:line="240" w:lineRule="auto"/>
        <w:rPr>
          <w:rFonts w:ascii="Times New Roman" w:hAnsi="Times New Roman" w:cs="Times New Roman"/>
          <w:bCs/>
          <w:sz w:val="28"/>
          <w:szCs w:val="28"/>
        </w:rPr>
      </w:pPr>
    </w:p>
    <w:p w:rsidR="00474FBC" w:rsidRPr="00305347" w:rsidRDefault="00474FBC" w:rsidP="00474FBC">
      <w:pPr>
        <w:autoSpaceDE w:val="0"/>
        <w:autoSpaceDN w:val="0"/>
        <w:adjustRightInd w:val="0"/>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Участник Конкурса</w:t>
      </w:r>
      <w:r w:rsidRPr="00305347">
        <w:rPr>
          <w:rFonts w:ascii="Times New Roman" w:eastAsia="Times New Roman" w:hAnsi="Times New Roman" w:cs="Times New Roman"/>
          <w:sz w:val="28"/>
          <w:szCs w:val="28"/>
        </w:rPr>
        <w:t xml:space="preserve"> </w:t>
      </w:r>
      <w:r w:rsidRPr="00305347">
        <w:rPr>
          <w:rFonts w:ascii="Times New Roman" w:hAnsi="Times New Roman" w:cs="Times New Roman"/>
          <w:bCs/>
          <w:sz w:val="28"/>
          <w:szCs w:val="28"/>
        </w:rPr>
        <w:t>не возражает против доступа к представленной информации лиц, осуществляющих экспертизу и оценку представленных документов.</w:t>
      </w:r>
    </w:p>
    <w:p w:rsidR="00474FBC" w:rsidRPr="00305347" w:rsidRDefault="00474FBC" w:rsidP="00474FBC">
      <w:pPr>
        <w:spacing w:after="0" w:line="240" w:lineRule="auto"/>
        <w:rPr>
          <w:rFonts w:ascii="Times New Roman" w:hAnsi="Times New Roman" w:cs="Times New Roman"/>
          <w:bCs/>
          <w:sz w:val="28"/>
          <w:szCs w:val="28"/>
        </w:rPr>
      </w:pPr>
    </w:p>
    <w:p w:rsidR="00474FBC" w:rsidRPr="00305347" w:rsidRDefault="00474FBC" w:rsidP="00474FBC">
      <w:pPr>
        <w:spacing w:after="0" w:line="240" w:lineRule="auto"/>
        <w:ind w:firstLine="709"/>
        <w:rPr>
          <w:rFonts w:ascii="Times New Roman" w:hAnsi="Times New Roman" w:cs="Times New Roman"/>
          <w:bCs/>
          <w:sz w:val="28"/>
          <w:szCs w:val="28"/>
        </w:rPr>
      </w:pPr>
      <w:r w:rsidRPr="00305347">
        <w:rPr>
          <w:rFonts w:ascii="Times New Roman" w:hAnsi="Times New Roman" w:cs="Times New Roman"/>
          <w:bCs/>
          <w:sz w:val="28"/>
          <w:szCs w:val="28"/>
        </w:rPr>
        <w:t>Достоверность представленной информации подтверждаю:</w:t>
      </w:r>
    </w:p>
    <w:p w:rsidR="00474FBC" w:rsidRPr="00305347" w:rsidRDefault="00474FBC" w:rsidP="00474FBC">
      <w:pPr>
        <w:spacing w:after="0" w:line="240" w:lineRule="auto"/>
        <w:jc w:val="center"/>
        <w:rPr>
          <w:rFonts w:ascii="Times New Roman" w:hAnsi="Times New Roman" w:cs="Times New Roman"/>
          <w:bCs/>
          <w:sz w:val="28"/>
          <w:szCs w:val="28"/>
        </w:rPr>
      </w:pPr>
    </w:p>
    <w:p w:rsidR="00474FBC" w:rsidRPr="00305347" w:rsidRDefault="00474FBC" w:rsidP="00474FBC">
      <w:pPr>
        <w:widowControl w:val="0"/>
        <w:suppressAutoHyphens/>
        <w:autoSpaceDE w:val="0"/>
        <w:spacing w:after="0" w:line="240" w:lineRule="auto"/>
        <w:jc w:val="both"/>
        <w:rPr>
          <w:rFonts w:ascii="Times New Roman" w:hAnsi="Times New Roman" w:cs="Times New Roman"/>
          <w:sz w:val="28"/>
          <w:szCs w:val="28"/>
        </w:rPr>
      </w:pPr>
    </w:p>
    <w:tbl>
      <w:tblPr>
        <w:tblW w:w="0" w:type="auto"/>
        <w:tblInd w:w="-34" w:type="dxa"/>
        <w:tblLook w:val="04A0" w:firstRow="1" w:lastRow="0" w:firstColumn="1" w:lastColumn="0" w:noHBand="0" w:noVBand="1"/>
      </w:tblPr>
      <w:tblGrid>
        <w:gridCol w:w="5536"/>
        <w:gridCol w:w="2036"/>
        <w:gridCol w:w="2316"/>
      </w:tblGrid>
      <w:tr w:rsidR="00305347" w:rsidRPr="00305347" w:rsidTr="00E7103B">
        <w:tc>
          <w:tcPr>
            <w:tcW w:w="5536" w:type="dxa"/>
            <w:shd w:val="clear" w:color="auto" w:fill="auto"/>
          </w:tcPr>
          <w:p w:rsidR="00474FBC" w:rsidRPr="00305347" w:rsidRDefault="00474FBC" w:rsidP="00E7103B">
            <w:pPr>
              <w:spacing w:after="0" w:line="240" w:lineRule="auto"/>
              <w:rPr>
                <w:rFonts w:ascii="Times New Roman" w:hAnsi="Times New Roman" w:cs="Times New Roman"/>
                <w:bCs/>
                <w:sz w:val="28"/>
                <w:szCs w:val="28"/>
              </w:rPr>
            </w:pPr>
            <w:r w:rsidRPr="00305347">
              <w:rPr>
                <w:rFonts w:ascii="Times New Roman" w:hAnsi="Times New Roman" w:cs="Times New Roman"/>
                <w:bCs/>
                <w:sz w:val="28"/>
                <w:szCs w:val="28"/>
              </w:rPr>
              <w:t>Руководитель _________________________</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bCs/>
                <w:sz w:val="28"/>
                <w:szCs w:val="28"/>
              </w:rPr>
              <w:t>_____________________________________</w:t>
            </w:r>
          </w:p>
          <w:p w:rsidR="00474FBC" w:rsidRPr="00305347" w:rsidRDefault="00474FBC" w:rsidP="00E7103B">
            <w:pPr>
              <w:spacing w:after="0" w:line="240" w:lineRule="auto"/>
              <w:jc w:val="center"/>
              <w:rPr>
                <w:rFonts w:ascii="Times New Roman" w:hAnsi="Times New Roman" w:cs="Times New Roman"/>
                <w:i/>
                <w:sz w:val="24"/>
                <w:szCs w:val="24"/>
              </w:rPr>
            </w:pPr>
            <w:r w:rsidRPr="00305347">
              <w:rPr>
                <w:rFonts w:ascii="Times New Roman" w:hAnsi="Times New Roman" w:cs="Times New Roman"/>
                <w:i/>
                <w:sz w:val="24"/>
                <w:szCs w:val="24"/>
              </w:rPr>
              <w:t>(организация - Участник конкурсного отбора)</w:t>
            </w:r>
          </w:p>
        </w:tc>
        <w:tc>
          <w:tcPr>
            <w:tcW w:w="2036" w:type="dxa"/>
            <w:shd w:val="clear" w:color="auto" w:fill="auto"/>
          </w:tcPr>
          <w:p w:rsidR="00474FBC" w:rsidRPr="00305347" w:rsidRDefault="00474FBC" w:rsidP="00E7103B">
            <w:pPr>
              <w:spacing w:after="0" w:line="240" w:lineRule="auto"/>
              <w:rPr>
                <w:rFonts w:ascii="Times New Roman" w:hAnsi="Times New Roman" w:cs="Times New Roman"/>
                <w:sz w:val="28"/>
                <w:szCs w:val="28"/>
              </w:rPr>
            </w:pP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 xml:space="preserve">____________ </w:t>
            </w:r>
          </w:p>
          <w:p w:rsidR="00474FBC" w:rsidRPr="00305347" w:rsidRDefault="00474FBC" w:rsidP="00E7103B">
            <w:pPr>
              <w:spacing w:after="0" w:line="240" w:lineRule="auto"/>
              <w:jc w:val="center"/>
              <w:rPr>
                <w:rFonts w:ascii="Times New Roman" w:hAnsi="Times New Roman" w:cs="Times New Roman"/>
                <w:i/>
                <w:sz w:val="24"/>
                <w:szCs w:val="24"/>
              </w:rPr>
            </w:pPr>
            <w:r w:rsidRPr="00305347">
              <w:rPr>
                <w:rFonts w:ascii="Times New Roman" w:hAnsi="Times New Roman" w:cs="Times New Roman"/>
                <w:i/>
                <w:sz w:val="24"/>
                <w:szCs w:val="24"/>
              </w:rPr>
              <w:t>(подпись)</w:t>
            </w:r>
          </w:p>
        </w:tc>
        <w:tc>
          <w:tcPr>
            <w:tcW w:w="2316" w:type="dxa"/>
            <w:shd w:val="clear" w:color="auto" w:fill="auto"/>
          </w:tcPr>
          <w:p w:rsidR="00474FBC" w:rsidRPr="00305347" w:rsidRDefault="00474FBC" w:rsidP="00E7103B">
            <w:pPr>
              <w:spacing w:after="0" w:line="240" w:lineRule="auto"/>
              <w:rPr>
                <w:rFonts w:ascii="Times New Roman" w:hAnsi="Times New Roman" w:cs="Times New Roman"/>
                <w:sz w:val="28"/>
                <w:szCs w:val="28"/>
              </w:rPr>
            </w:pPr>
          </w:p>
          <w:p w:rsidR="00474FBC" w:rsidRPr="00305347" w:rsidRDefault="00474FBC" w:rsidP="00E7103B">
            <w:pPr>
              <w:spacing w:after="0" w:line="240" w:lineRule="auto"/>
              <w:jc w:val="center"/>
              <w:rPr>
                <w:rFonts w:ascii="Times New Roman" w:hAnsi="Times New Roman" w:cs="Times New Roman"/>
                <w:sz w:val="28"/>
                <w:szCs w:val="28"/>
              </w:rPr>
            </w:pPr>
            <w:r w:rsidRPr="00305347">
              <w:rPr>
                <w:rFonts w:ascii="Times New Roman" w:hAnsi="Times New Roman" w:cs="Times New Roman"/>
                <w:sz w:val="28"/>
                <w:szCs w:val="28"/>
              </w:rPr>
              <w:t>_______________</w:t>
            </w:r>
          </w:p>
          <w:p w:rsidR="00474FBC" w:rsidRPr="00305347" w:rsidRDefault="00474FBC" w:rsidP="00E7103B">
            <w:pPr>
              <w:spacing w:after="0" w:line="240" w:lineRule="auto"/>
              <w:jc w:val="center"/>
              <w:rPr>
                <w:rFonts w:ascii="Times New Roman" w:hAnsi="Times New Roman" w:cs="Times New Roman"/>
                <w:i/>
                <w:sz w:val="24"/>
                <w:szCs w:val="24"/>
              </w:rPr>
            </w:pPr>
            <w:r w:rsidRPr="00305347">
              <w:rPr>
                <w:rFonts w:ascii="Times New Roman" w:hAnsi="Times New Roman" w:cs="Times New Roman"/>
                <w:i/>
                <w:sz w:val="24"/>
                <w:szCs w:val="24"/>
              </w:rPr>
              <w:t>(И.О. Фамилия)</w:t>
            </w:r>
          </w:p>
        </w:tc>
      </w:tr>
      <w:tr w:rsidR="00305347" w:rsidRPr="00305347" w:rsidTr="00E7103B">
        <w:tc>
          <w:tcPr>
            <w:tcW w:w="5536" w:type="dxa"/>
            <w:shd w:val="clear" w:color="auto" w:fill="auto"/>
          </w:tcPr>
          <w:p w:rsidR="00474FBC" w:rsidRPr="00305347" w:rsidRDefault="00474FBC" w:rsidP="00E7103B">
            <w:pPr>
              <w:spacing w:after="0" w:line="240" w:lineRule="auto"/>
              <w:rPr>
                <w:rFonts w:ascii="Times New Roman" w:hAnsi="Times New Roman" w:cs="Times New Roman"/>
                <w:bCs/>
                <w:sz w:val="28"/>
                <w:szCs w:val="28"/>
              </w:rPr>
            </w:pPr>
          </w:p>
          <w:p w:rsidR="00474FBC" w:rsidRPr="00305347" w:rsidRDefault="00474FBC" w:rsidP="00E7103B">
            <w:pPr>
              <w:spacing w:after="0" w:line="240" w:lineRule="auto"/>
              <w:rPr>
                <w:rFonts w:ascii="Times New Roman" w:hAnsi="Times New Roman" w:cs="Times New Roman"/>
                <w:bCs/>
                <w:sz w:val="28"/>
                <w:szCs w:val="28"/>
              </w:rPr>
            </w:pPr>
          </w:p>
          <w:p w:rsidR="00474FBC" w:rsidRPr="00305347" w:rsidRDefault="00474FBC" w:rsidP="00E7103B">
            <w:pPr>
              <w:spacing w:after="0" w:line="240" w:lineRule="auto"/>
              <w:rPr>
                <w:rFonts w:ascii="Times New Roman" w:hAnsi="Times New Roman" w:cs="Times New Roman"/>
                <w:bCs/>
                <w:sz w:val="28"/>
                <w:szCs w:val="28"/>
              </w:rPr>
            </w:pPr>
            <w:r w:rsidRPr="00305347">
              <w:rPr>
                <w:rFonts w:ascii="Times New Roman" w:hAnsi="Times New Roman" w:cs="Times New Roman"/>
                <w:bCs/>
                <w:sz w:val="28"/>
                <w:szCs w:val="28"/>
              </w:rPr>
              <w:t xml:space="preserve">«___»___________20___ г.                  М.П. </w:t>
            </w:r>
          </w:p>
        </w:tc>
        <w:tc>
          <w:tcPr>
            <w:tcW w:w="2036" w:type="dxa"/>
            <w:shd w:val="clear" w:color="auto" w:fill="auto"/>
          </w:tcPr>
          <w:p w:rsidR="00474FBC" w:rsidRPr="00305347" w:rsidRDefault="00474FBC" w:rsidP="00E7103B">
            <w:pPr>
              <w:spacing w:after="0" w:line="240" w:lineRule="auto"/>
              <w:rPr>
                <w:rFonts w:ascii="Times New Roman" w:hAnsi="Times New Roman" w:cs="Times New Roman"/>
                <w:sz w:val="28"/>
                <w:szCs w:val="28"/>
              </w:rPr>
            </w:pPr>
          </w:p>
        </w:tc>
        <w:tc>
          <w:tcPr>
            <w:tcW w:w="2316" w:type="dxa"/>
            <w:shd w:val="clear" w:color="auto" w:fill="auto"/>
          </w:tcPr>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 xml:space="preserve"> </w:t>
            </w:r>
          </w:p>
        </w:tc>
      </w:tr>
    </w:tbl>
    <w:p w:rsidR="00474FBC" w:rsidRPr="00305347" w:rsidRDefault="00474FBC" w:rsidP="00474FBC">
      <w:pPr>
        <w:pStyle w:val="a3"/>
        <w:tabs>
          <w:tab w:val="left" w:pos="1134"/>
        </w:tabs>
        <w:spacing w:after="0" w:line="240" w:lineRule="auto"/>
        <w:ind w:left="0"/>
        <w:rPr>
          <w:rFonts w:ascii="Times New Roman" w:hAnsi="Times New Roman" w:cs="Times New Roman"/>
          <w:sz w:val="28"/>
          <w:szCs w:val="28"/>
        </w:rPr>
      </w:pPr>
    </w:p>
    <w:p w:rsidR="00474FBC" w:rsidRPr="00305347" w:rsidRDefault="00474FBC" w:rsidP="00474FBC">
      <w:pPr>
        <w:pStyle w:val="a3"/>
        <w:pageBreakBefore/>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lastRenderedPageBreak/>
        <w:t>Приложение № 2</w:t>
      </w:r>
    </w:p>
    <w:p w:rsidR="00474FBC" w:rsidRPr="00305347" w:rsidRDefault="00474FBC" w:rsidP="00474FBC">
      <w:pPr>
        <w:pStyle w:val="a3"/>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t xml:space="preserve">к Порядку </w:t>
      </w:r>
      <w:r w:rsidR="00E36E76" w:rsidRPr="00305347">
        <w:rPr>
          <w:rFonts w:ascii="Times New Roman" w:hAnsi="Times New Roman" w:cs="Times New Roman"/>
          <w:sz w:val="28"/>
          <w:szCs w:val="28"/>
        </w:rPr>
        <w:t>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p w:rsidR="00474FBC" w:rsidRPr="00305347" w:rsidRDefault="00474FBC" w:rsidP="00474FBC">
      <w:pPr>
        <w:pStyle w:val="a3"/>
        <w:tabs>
          <w:tab w:val="left" w:pos="1134"/>
        </w:tabs>
        <w:spacing w:after="0" w:line="240" w:lineRule="auto"/>
        <w:ind w:left="5387"/>
        <w:rPr>
          <w:rFonts w:ascii="Times New Roman" w:hAnsi="Times New Roman" w:cs="Times New Roman"/>
          <w:sz w:val="28"/>
          <w:szCs w:val="28"/>
        </w:rPr>
      </w:pPr>
    </w:p>
    <w:p w:rsidR="00474FBC" w:rsidRPr="00305347" w:rsidRDefault="00474FBC" w:rsidP="00474FBC">
      <w:pPr>
        <w:widowControl w:val="0"/>
        <w:autoSpaceDE w:val="0"/>
        <w:autoSpaceDN w:val="0"/>
        <w:adjustRightInd w:val="0"/>
        <w:spacing w:after="0" w:line="240" w:lineRule="auto"/>
        <w:jc w:val="center"/>
        <w:rPr>
          <w:rFonts w:ascii="Times New Roman" w:hAnsi="Times New Roman" w:cs="Times New Roman"/>
          <w:sz w:val="28"/>
          <w:szCs w:val="28"/>
        </w:rPr>
      </w:pPr>
      <w:r w:rsidRPr="00305347">
        <w:rPr>
          <w:rFonts w:ascii="Times New Roman" w:hAnsi="Times New Roman" w:cs="Times New Roman"/>
          <w:sz w:val="28"/>
          <w:szCs w:val="28"/>
        </w:rPr>
        <w:t>Минимальные значения удельных показателей функционирования частного промышленного парка, управляющая компания или девелопер которого претендует на получение субсидии</w:t>
      </w:r>
    </w:p>
    <w:p w:rsidR="00474FBC" w:rsidRPr="00305347" w:rsidRDefault="00474FBC" w:rsidP="00474FBC">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6"/>
        <w:tblW w:w="0" w:type="auto"/>
        <w:tblInd w:w="108" w:type="dxa"/>
        <w:tblLayout w:type="fixed"/>
        <w:tblLook w:val="0000" w:firstRow="0" w:lastRow="0" w:firstColumn="0" w:lastColumn="0" w:noHBand="0" w:noVBand="0"/>
      </w:tblPr>
      <w:tblGrid>
        <w:gridCol w:w="6379"/>
        <w:gridCol w:w="2126"/>
        <w:gridCol w:w="1418"/>
      </w:tblGrid>
      <w:tr w:rsidR="00474FBC" w:rsidRPr="00305347" w:rsidTr="00E7103B">
        <w:tc>
          <w:tcPr>
            <w:tcW w:w="6379"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Наименование показателя</w:t>
            </w:r>
          </w:p>
        </w:tc>
        <w:tc>
          <w:tcPr>
            <w:tcW w:w="2126"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Единица измерения</w:t>
            </w:r>
          </w:p>
        </w:tc>
        <w:tc>
          <w:tcPr>
            <w:tcW w:w="1418"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Значение</w:t>
            </w:r>
          </w:p>
        </w:tc>
      </w:tr>
      <w:tr w:rsidR="00474FBC" w:rsidRPr="00305347" w:rsidTr="00E7103B">
        <w:tc>
          <w:tcPr>
            <w:tcW w:w="6379" w:type="dxa"/>
          </w:tcPr>
          <w:p w:rsidR="00474FBC" w:rsidRPr="00305347" w:rsidRDefault="00474FBC" w:rsidP="00E7103B">
            <w:pPr>
              <w:widowControl w:val="0"/>
              <w:autoSpaceDE w:val="0"/>
              <w:autoSpaceDN w:val="0"/>
              <w:adjustRightInd w:val="0"/>
              <w:jc w:val="both"/>
              <w:rPr>
                <w:rFonts w:ascii="Times New Roman" w:hAnsi="Times New Roman" w:cs="Times New Roman"/>
                <w:sz w:val="28"/>
                <w:szCs w:val="28"/>
              </w:rPr>
            </w:pPr>
            <w:r w:rsidRPr="00305347">
              <w:rPr>
                <w:rFonts w:ascii="Times New Roman" w:hAnsi="Times New Roman" w:cs="Times New Roman"/>
                <w:sz w:val="28"/>
                <w:szCs w:val="28"/>
              </w:rPr>
              <w:t>Количество созданных рабочих мест субъектами малого и среднего предпринимательства – резидентами частного промышленного парка по отношению к площади земельного участка частного промышленного парка</w:t>
            </w:r>
          </w:p>
        </w:tc>
        <w:tc>
          <w:tcPr>
            <w:tcW w:w="2126"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человек на 1 гектар</w:t>
            </w:r>
          </w:p>
        </w:tc>
        <w:tc>
          <w:tcPr>
            <w:tcW w:w="1418"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не менее 10</w:t>
            </w:r>
          </w:p>
        </w:tc>
      </w:tr>
      <w:tr w:rsidR="00474FBC" w:rsidRPr="00305347" w:rsidTr="00E7103B">
        <w:tc>
          <w:tcPr>
            <w:tcW w:w="6379" w:type="dxa"/>
          </w:tcPr>
          <w:p w:rsidR="00474FBC" w:rsidRPr="00305347" w:rsidRDefault="00474FBC" w:rsidP="00E7103B">
            <w:pPr>
              <w:widowControl w:val="0"/>
              <w:autoSpaceDE w:val="0"/>
              <w:autoSpaceDN w:val="0"/>
              <w:adjustRightInd w:val="0"/>
              <w:jc w:val="both"/>
              <w:rPr>
                <w:rFonts w:ascii="Times New Roman" w:hAnsi="Times New Roman" w:cs="Times New Roman"/>
                <w:sz w:val="28"/>
                <w:szCs w:val="28"/>
              </w:rPr>
            </w:pPr>
            <w:r w:rsidRPr="00305347">
              <w:rPr>
                <w:rFonts w:ascii="Times New Roman" w:hAnsi="Times New Roman" w:cs="Times New Roman"/>
                <w:sz w:val="28"/>
                <w:szCs w:val="28"/>
              </w:rPr>
              <w:t>Величина осуществленных инвестиций в основные фонды резидентами частного промышленного парка с момента заключения соглашения о размещении в промышленном парке по отношению к площади земельного участка промышленного парка</w:t>
            </w:r>
          </w:p>
        </w:tc>
        <w:tc>
          <w:tcPr>
            <w:tcW w:w="2126"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тыс. рублей (без учета НДС) на 1 гектар</w:t>
            </w:r>
          </w:p>
        </w:tc>
        <w:tc>
          <w:tcPr>
            <w:tcW w:w="1418"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не менее 20 000</w:t>
            </w:r>
          </w:p>
        </w:tc>
      </w:tr>
      <w:tr w:rsidR="00474FBC" w:rsidRPr="00305347" w:rsidTr="00E7103B">
        <w:tc>
          <w:tcPr>
            <w:tcW w:w="6379" w:type="dxa"/>
          </w:tcPr>
          <w:p w:rsidR="00474FBC" w:rsidRPr="00305347" w:rsidRDefault="00474FBC" w:rsidP="00E7103B">
            <w:pPr>
              <w:widowControl w:val="0"/>
              <w:autoSpaceDE w:val="0"/>
              <w:autoSpaceDN w:val="0"/>
              <w:adjustRightInd w:val="0"/>
              <w:jc w:val="both"/>
              <w:rPr>
                <w:rFonts w:ascii="Times New Roman" w:hAnsi="Times New Roman" w:cs="Times New Roman"/>
                <w:sz w:val="28"/>
                <w:szCs w:val="28"/>
              </w:rPr>
            </w:pPr>
            <w:r w:rsidRPr="00305347">
              <w:rPr>
                <w:rFonts w:ascii="Times New Roman" w:hAnsi="Times New Roman" w:cs="Times New Roman"/>
                <w:sz w:val="28"/>
                <w:szCs w:val="28"/>
              </w:rPr>
              <w:t>Годовая выручка резидентов частного промышленного парка, заключивших соглашение о размещении в промышленном парке, при выходе на проектную мощность производства по отношению к площади земельного участка частного промышленного парка</w:t>
            </w:r>
          </w:p>
        </w:tc>
        <w:tc>
          <w:tcPr>
            <w:tcW w:w="2126"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тыс. рублей (без учета НДС) на 1 гектар</w:t>
            </w:r>
          </w:p>
        </w:tc>
        <w:tc>
          <w:tcPr>
            <w:tcW w:w="1418"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не менее 15 000</w:t>
            </w:r>
          </w:p>
        </w:tc>
      </w:tr>
      <w:tr w:rsidR="00474FBC" w:rsidRPr="00305347" w:rsidTr="00E7103B">
        <w:tc>
          <w:tcPr>
            <w:tcW w:w="6379" w:type="dxa"/>
          </w:tcPr>
          <w:p w:rsidR="00474FBC" w:rsidRPr="00305347" w:rsidRDefault="00474FBC" w:rsidP="00E7103B">
            <w:pPr>
              <w:widowControl w:val="0"/>
              <w:autoSpaceDE w:val="0"/>
              <w:autoSpaceDN w:val="0"/>
              <w:adjustRightInd w:val="0"/>
              <w:jc w:val="both"/>
              <w:rPr>
                <w:rFonts w:ascii="Times New Roman" w:hAnsi="Times New Roman" w:cs="Times New Roman"/>
                <w:sz w:val="28"/>
                <w:szCs w:val="28"/>
              </w:rPr>
            </w:pPr>
            <w:r w:rsidRPr="00305347">
              <w:rPr>
                <w:rFonts w:ascii="Times New Roman" w:hAnsi="Times New Roman" w:cs="Times New Roman"/>
                <w:sz w:val="28"/>
                <w:szCs w:val="28"/>
              </w:rPr>
              <w:t xml:space="preserve">Уровень </w:t>
            </w:r>
            <w:proofErr w:type="spellStart"/>
            <w:r w:rsidRPr="00305347">
              <w:rPr>
                <w:rFonts w:ascii="Times New Roman" w:hAnsi="Times New Roman" w:cs="Times New Roman"/>
                <w:sz w:val="28"/>
                <w:szCs w:val="28"/>
              </w:rPr>
              <w:t>заполненности</w:t>
            </w:r>
            <w:proofErr w:type="spellEnd"/>
            <w:r w:rsidRPr="00305347">
              <w:rPr>
                <w:rFonts w:ascii="Times New Roman" w:hAnsi="Times New Roman" w:cs="Times New Roman"/>
                <w:sz w:val="28"/>
                <w:szCs w:val="28"/>
              </w:rPr>
              <w:t xml:space="preserve"> частного промышленного парка ((площадь земельных участков, предоставленных резидентам частного промышленного парка в аренду или собственность/общая площадь земельного участка частного промышленного парка) × 100%)</w:t>
            </w:r>
            <w:r w:rsidRPr="00305347">
              <w:rPr>
                <w:rFonts w:ascii="Times New Roman" w:hAnsi="Times New Roman" w:cs="Times New Roman"/>
                <w:sz w:val="28"/>
                <w:szCs w:val="28"/>
                <w:vertAlign w:val="superscript"/>
              </w:rPr>
              <w:t>*</w:t>
            </w:r>
          </w:p>
        </w:tc>
        <w:tc>
          <w:tcPr>
            <w:tcW w:w="2126"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процентов</w:t>
            </w:r>
          </w:p>
        </w:tc>
        <w:tc>
          <w:tcPr>
            <w:tcW w:w="1418" w:type="dxa"/>
          </w:tcPr>
          <w:p w:rsidR="00474FBC" w:rsidRPr="00305347" w:rsidRDefault="00474FBC" w:rsidP="00E7103B">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20</w:t>
            </w:r>
          </w:p>
        </w:tc>
      </w:tr>
    </w:tbl>
    <w:p w:rsidR="00474FBC" w:rsidRPr="00305347" w:rsidRDefault="00474FBC" w:rsidP="00474FBC">
      <w:pPr>
        <w:pStyle w:val="a3"/>
        <w:tabs>
          <w:tab w:val="left" w:pos="1134"/>
        </w:tabs>
        <w:spacing w:line="240" w:lineRule="auto"/>
        <w:ind w:left="0"/>
        <w:jc w:val="both"/>
        <w:rPr>
          <w:rFonts w:ascii="Times New Roman" w:hAnsi="Times New Roman" w:cs="Times New Roman"/>
          <w:sz w:val="28"/>
          <w:szCs w:val="28"/>
        </w:rPr>
      </w:pPr>
      <w:r w:rsidRPr="00305347">
        <w:rPr>
          <w:rFonts w:ascii="Times New Roman" w:hAnsi="Times New Roman" w:cs="Times New Roman"/>
          <w:sz w:val="28"/>
          <w:szCs w:val="28"/>
          <w:vertAlign w:val="superscript"/>
        </w:rPr>
        <w:lastRenderedPageBreak/>
        <w:t>*</w:t>
      </w:r>
      <w:r w:rsidRPr="00305347">
        <w:rPr>
          <w:rFonts w:ascii="Times New Roman" w:hAnsi="Times New Roman" w:cs="Times New Roman"/>
          <w:sz w:val="28"/>
          <w:szCs w:val="28"/>
        </w:rPr>
        <w:t xml:space="preserve"> 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объектов недвижимости, в расчете используется значение площади помещений частного промышленного парка.</w:t>
      </w:r>
    </w:p>
    <w:p w:rsidR="00474FBC" w:rsidRPr="00305347" w:rsidRDefault="00474FBC" w:rsidP="00474FBC">
      <w:pPr>
        <w:pStyle w:val="a3"/>
        <w:pageBreakBefore/>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lastRenderedPageBreak/>
        <w:t>Приложение № 3</w:t>
      </w:r>
    </w:p>
    <w:p w:rsidR="00E36E76" w:rsidRPr="00305347" w:rsidRDefault="00E36E76" w:rsidP="00E36E76">
      <w:pPr>
        <w:pStyle w:val="a3"/>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t>к Порядку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b/>
          <w:bCs/>
          <w:sz w:val="28"/>
          <w:szCs w:val="28"/>
        </w:rPr>
      </w:pPr>
    </w:p>
    <w:p w:rsidR="00474FBC" w:rsidRPr="00305347" w:rsidRDefault="00474FBC" w:rsidP="00474FBC">
      <w:pPr>
        <w:pStyle w:val="a3"/>
        <w:tabs>
          <w:tab w:val="left" w:pos="1134"/>
        </w:tabs>
        <w:spacing w:after="0" w:line="240" w:lineRule="auto"/>
        <w:ind w:left="0" w:firstLine="709"/>
        <w:jc w:val="center"/>
        <w:rPr>
          <w:rFonts w:ascii="Times New Roman" w:hAnsi="Times New Roman" w:cs="Times New Roman"/>
          <w:bCs/>
          <w:sz w:val="28"/>
          <w:szCs w:val="28"/>
        </w:rPr>
      </w:pPr>
      <w:r w:rsidRPr="00305347">
        <w:rPr>
          <w:rFonts w:ascii="Times New Roman" w:hAnsi="Times New Roman" w:cs="Times New Roman"/>
          <w:bCs/>
          <w:sz w:val="28"/>
          <w:szCs w:val="28"/>
        </w:rPr>
        <w:t>ТРЕБОВАНИЯ</w:t>
      </w:r>
    </w:p>
    <w:p w:rsidR="00474FBC" w:rsidRPr="00305347" w:rsidRDefault="00474FBC" w:rsidP="00474FBC">
      <w:pPr>
        <w:pStyle w:val="a3"/>
        <w:tabs>
          <w:tab w:val="left" w:pos="1134"/>
        </w:tabs>
        <w:spacing w:after="0" w:line="240" w:lineRule="auto"/>
        <w:ind w:left="0" w:firstLine="709"/>
        <w:jc w:val="center"/>
        <w:rPr>
          <w:rFonts w:ascii="Times New Roman" w:hAnsi="Times New Roman" w:cs="Times New Roman"/>
          <w:bCs/>
          <w:sz w:val="28"/>
          <w:szCs w:val="28"/>
        </w:rPr>
      </w:pPr>
      <w:r w:rsidRPr="00305347">
        <w:rPr>
          <w:rFonts w:ascii="Times New Roman" w:hAnsi="Times New Roman" w:cs="Times New Roman"/>
          <w:bCs/>
          <w:sz w:val="28"/>
          <w:szCs w:val="28"/>
        </w:rPr>
        <w:t xml:space="preserve">К БИЗНЕС-ПЛАНУ И ФИНАНСОВОЙ МОДЕЛИ </w:t>
      </w:r>
    </w:p>
    <w:p w:rsidR="00474FBC" w:rsidRPr="00305347" w:rsidRDefault="00474FBC" w:rsidP="00474FBC">
      <w:pPr>
        <w:pStyle w:val="a3"/>
        <w:tabs>
          <w:tab w:val="left" w:pos="1134"/>
        </w:tabs>
        <w:spacing w:after="0" w:line="240" w:lineRule="auto"/>
        <w:ind w:left="0" w:firstLine="709"/>
        <w:jc w:val="center"/>
        <w:rPr>
          <w:rFonts w:ascii="Times New Roman" w:hAnsi="Times New Roman" w:cs="Times New Roman"/>
          <w:bCs/>
          <w:sz w:val="28"/>
          <w:szCs w:val="28"/>
        </w:rPr>
      </w:pPr>
      <w:r w:rsidRPr="00305347">
        <w:rPr>
          <w:rFonts w:ascii="Times New Roman" w:hAnsi="Times New Roman" w:cs="Times New Roman"/>
          <w:bCs/>
          <w:sz w:val="28"/>
          <w:szCs w:val="28"/>
        </w:rPr>
        <w:t>СОЗДАНИЯ И (ИЛИ) РАЗВИТИЯ ПРОМЫШЛЕННОГО ПАРКА</w:t>
      </w:r>
    </w:p>
    <w:p w:rsidR="00474FBC" w:rsidRPr="00305347" w:rsidRDefault="00474FBC" w:rsidP="00474FBC">
      <w:pPr>
        <w:pStyle w:val="a3"/>
        <w:tabs>
          <w:tab w:val="left" w:pos="1134"/>
        </w:tabs>
        <w:spacing w:after="0" w:line="240" w:lineRule="auto"/>
        <w:ind w:left="0" w:firstLine="709"/>
        <w:rPr>
          <w:rFonts w:ascii="Times New Roman" w:hAnsi="Times New Roman" w:cs="Times New Roman"/>
          <w:sz w:val="28"/>
          <w:szCs w:val="28"/>
        </w:rPr>
      </w:pP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1. Бизнес-план </w:t>
      </w:r>
      <w:r w:rsidRPr="00305347">
        <w:rPr>
          <w:rFonts w:ascii="Times New Roman" w:hAnsi="Times New Roman" w:cs="Times New Roman"/>
          <w:bCs/>
          <w:sz w:val="28"/>
          <w:szCs w:val="28"/>
        </w:rPr>
        <w:t xml:space="preserve">создания и (или) </w:t>
      </w:r>
      <w:r w:rsidRPr="00305347">
        <w:rPr>
          <w:rFonts w:ascii="Times New Roman" w:hAnsi="Times New Roman" w:cs="Times New Roman"/>
          <w:sz w:val="28"/>
          <w:szCs w:val="28"/>
        </w:rPr>
        <w:t>развития промышленного парка (далее – бизнес-план) должен включать следующие разделы:</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1) резюме проекта </w:t>
      </w:r>
      <w:r w:rsidRPr="00305347">
        <w:rPr>
          <w:rFonts w:ascii="Times New Roman" w:hAnsi="Times New Roman" w:cs="Times New Roman"/>
          <w:bCs/>
          <w:sz w:val="28"/>
          <w:szCs w:val="28"/>
        </w:rPr>
        <w:t xml:space="preserve">создания и (или) </w:t>
      </w:r>
      <w:r w:rsidRPr="00305347">
        <w:rPr>
          <w:rFonts w:ascii="Times New Roman" w:hAnsi="Times New Roman" w:cs="Times New Roman"/>
          <w:sz w:val="28"/>
          <w:szCs w:val="28"/>
        </w:rPr>
        <w:t>развития промышленного парка (далее – проект);</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2) описание проекта;</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3) информация об основных участниках проекта;</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4) описание услуг управляющей компании промышленного парка;</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5) анализ рынка в сферах частного промышленного парка;</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6) организационный план-график </w:t>
      </w:r>
      <w:r w:rsidRPr="00305347">
        <w:rPr>
          <w:rFonts w:ascii="Times New Roman" w:hAnsi="Times New Roman" w:cs="Times New Roman"/>
          <w:bCs/>
          <w:sz w:val="28"/>
          <w:szCs w:val="28"/>
        </w:rPr>
        <w:t xml:space="preserve">создания и (или) </w:t>
      </w:r>
      <w:r w:rsidRPr="00305347">
        <w:rPr>
          <w:rFonts w:ascii="Times New Roman" w:hAnsi="Times New Roman" w:cs="Times New Roman"/>
          <w:sz w:val="28"/>
          <w:szCs w:val="28"/>
        </w:rPr>
        <w:t>развития промышленного парка;</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7) маркетинговый план;</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8) финансовый план;</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9) анализ проектных рисков;</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10) прогноз денежных потоков проекта;</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11) расчет показателей экономической и бюджетной эффективности проекта.</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2. Формат и структура бизнес-плана могут варьироваться в зависимости от характера проекта, но разделы, указанные в пункте 1 настоящих Требований, должны быть включены в бизнес-план в обязательном порядке.</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3. Информация, включенная в бизнес-план, должна быть объективной, основываться на обоснованных данных и не противоречащих им разумных </w:t>
      </w:r>
      <w:r w:rsidRPr="00305347">
        <w:rPr>
          <w:rFonts w:ascii="Times New Roman" w:hAnsi="Times New Roman" w:cs="Times New Roman"/>
          <w:sz w:val="28"/>
          <w:szCs w:val="28"/>
        </w:rPr>
        <w:lastRenderedPageBreak/>
        <w:t>предположениях.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4. Информация об основных участниках проекта должна включать следующие сведения:</w:t>
      </w:r>
    </w:p>
    <w:p w:rsidR="00474FBC" w:rsidRPr="00305347" w:rsidRDefault="00474FBC" w:rsidP="00474FBC">
      <w:pPr>
        <w:pStyle w:val="a3"/>
        <w:tabs>
          <w:tab w:val="left" w:pos="1134"/>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1) об управляющей компании промышленного парка, её опыте реализации проектов </w:t>
      </w:r>
      <w:proofErr w:type="spellStart"/>
      <w:r w:rsidRPr="00305347">
        <w:rPr>
          <w:rFonts w:ascii="Times New Roman" w:hAnsi="Times New Roman" w:cs="Times New Roman"/>
          <w:sz w:val="28"/>
          <w:szCs w:val="28"/>
        </w:rPr>
        <w:t>девелопмента</w:t>
      </w:r>
      <w:proofErr w:type="spellEnd"/>
      <w:r w:rsidRPr="00305347">
        <w:rPr>
          <w:rFonts w:ascii="Times New Roman" w:hAnsi="Times New Roman" w:cs="Times New Roman"/>
          <w:sz w:val="28"/>
          <w:szCs w:val="28"/>
        </w:rPr>
        <w:t xml:space="preserve"> и управления аналогичными объектами;</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2) об инвесторах проекта, в том числе о величинах их инвестиций в проект, подтверждении их готовности осуществить инвестиции в проект;</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3) о резидентах (в том числе предполагаемых) промышленного парка, подтвердивших свою готовность разместить производства на территории промышленного парка, в том числе информации о размерах их инвестирования в проект. </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В составе суммы инвестиций резидентов промышленного парка указываются отдельно: инвестиции в выкуп и (или) строительство зданий (строений) на территории промышленного парка, приобретение оборудования, прочие статьи.</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5. Раздел «Анализ рынка» должен включать:</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 анализ рынка производственно-складской недвижимости в Свердловской области (муниципальном образовании, расположенном на территории Свердловской области), в том числе определение диапазона ставок арендной платы и цен продажи за помещения производственно-складского назначения и за земельные участки промышленного назначения;</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2) сравнительный анализ деятельности конкурентных промышленных парков и ценовой анализ их предложений резидентам.</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6. Раздел «Маркетинговый план» должен включать:</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1) определение целевых отраслей, на компании которых ориентирован промышленный парк, обоснование выбора таких отраслей; определение сегмента компаний в рамках списка определенных отраслей (в том числе </w:t>
      </w:r>
      <w:r w:rsidRPr="00305347">
        <w:rPr>
          <w:rFonts w:ascii="Times New Roman" w:hAnsi="Times New Roman" w:cs="Times New Roman"/>
          <w:sz w:val="28"/>
          <w:szCs w:val="28"/>
        </w:rPr>
        <w:lastRenderedPageBreak/>
        <w:t xml:space="preserve">по виду выпускаемой продукции, величине выручки, количеству работников, территориальному аспекту размещения до момента запуска проекта </w:t>
      </w:r>
      <w:r w:rsidR="00986A8E" w:rsidRPr="00305347">
        <w:rPr>
          <w:rFonts w:ascii="Times New Roman" w:hAnsi="Times New Roman" w:cs="Times New Roman"/>
          <w:sz w:val="28"/>
          <w:szCs w:val="28"/>
        </w:rPr>
        <w:t>промышленного</w:t>
      </w:r>
      <w:r w:rsidRPr="00305347">
        <w:rPr>
          <w:rFonts w:ascii="Times New Roman" w:hAnsi="Times New Roman" w:cs="Times New Roman"/>
          <w:sz w:val="28"/>
          <w:szCs w:val="28"/>
        </w:rPr>
        <w:t xml:space="preserve"> парка);</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2) определение конкретных компаний – потенциальных резидентов;</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3) обоснование ценовых условий на услуги управляющей компании промышленного парка с учетом проведенного анализа рынка, </w:t>
      </w:r>
      <w:r w:rsidRPr="00305347">
        <w:rPr>
          <w:rFonts w:ascii="Times New Roman" w:hAnsi="Times New Roman" w:cs="Times New Roman"/>
          <w:sz w:val="28"/>
          <w:szCs w:val="28"/>
        </w:rPr>
        <w:br/>
        <w:t xml:space="preserve">в том числе цены продажи объектов недвижимости/земельных участков </w:t>
      </w:r>
      <w:r w:rsidRPr="00305347">
        <w:rPr>
          <w:rFonts w:ascii="Times New Roman" w:hAnsi="Times New Roman" w:cs="Times New Roman"/>
          <w:sz w:val="28"/>
          <w:szCs w:val="28"/>
        </w:rPr>
        <w:br/>
        <w:t xml:space="preserve">и ставки арендной платы за объекты недвижимости/земельные участки </w:t>
      </w:r>
      <w:r w:rsidRPr="00305347">
        <w:rPr>
          <w:rFonts w:ascii="Times New Roman" w:hAnsi="Times New Roman" w:cs="Times New Roman"/>
          <w:sz w:val="28"/>
          <w:szCs w:val="28"/>
        </w:rPr>
        <w:br/>
        <w:t>в промышленном парке;</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4) план мероприятий по привлечению резидентов в промышленный парк, с указанием планируемого бюджета на такие мероприятия.</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7. Раздел «Финансовый план» должен включать в том числе план финансирования проекта.</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7.1. В разделе «Финансовый план» представляется следующая информация: </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 основные исходные данные, допущения и предпосылки, использованные для построения финансовых прогнозов;</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2) ключевые статьи доходов и затрат (в том числе инвестиционных </w:t>
      </w:r>
      <w:r w:rsidRPr="00305347">
        <w:rPr>
          <w:rFonts w:ascii="Times New Roman" w:hAnsi="Times New Roman" w:cs="Times New Roman"/>
          <w:sz w:val="28"/>
          <w:szCs w:val="28"/>
        </w:rPr>
        <w:br/>
        <w:t xml:space="preserve">и эксплуатационных) по годам реализации проекта; </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3) результаты оценки воздействия изменений ключевых факторов риска </w:t>
      </w:r>
      <w:r w:rsidRPr="00305347">
        <w:rPr>
          <w:rFonts w:ascii="Times New Roman" w:hAnsi="Times New Roman" w:cs="Times New Roman"/>
          <w:sz w:val="28"/>
          <w:szCs w:val="28"/>
        </w:rPr>
        <w:br/>
        <w:t xml:space="preserve">на финансовые прогнозы; </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4) иная информация, в том числе графический материал, иллюстрирующий и детализирующий результаты финансовых прогнозов. </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7.2. Кроме того, план финансирования проекта должен содержать следующую информацию: </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1) общая потребность в финансировании (в разбивке по основным категориям инвестиционных затрат); </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2) предполагаемая структура источников финансирования; </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3) размер и форма участия управляющей компании; </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4) график предоставления, обслуживания и возврата заемных средств управляющей компанией; </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5) размер, форма и условия предоставления финансирования иными участниками проекта.</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8. Раздел «Прогноз денежных потоков проекта» должен быть выполнен</w:t>
      </w:r>
      <w:r w:rsidRPr="00305347">
        <w:rPr>
          <w:rFonts w:ascii="Times New Roman" w:hAnsi="Times New Roman" w:cs="Times New Roman"/>
          <w:sz w:val="28"/>
          <w:szCs w:val="28"/>
        </w:rPr>
        <w:br/>
        <w:t>с соблюдением следующих условий:</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 срок прогнозирования должен составлять 10 лет, начиная с года подачи конкурсной заявки на участие в конкурсном отборе;</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2) необходимо использовать индексы-дефляторы;</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3) для индексации ставок арендной платы, цен продажи объектов недвижимости и земельных участков рекомендуется использовать прогнозируемые рыночные темпы роста цен на указанные объекты. При отсутствии такой информации необходимо привести расчет ретроспективных темпов роста указанных показателей за последние три года, предшествующие году подачи заявки, с указанием источников информации;</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4) для индексации тарифов на услуги организаций коммунального комплекса следует использовать прогнозные индексы на тарифы таких организаций, официально публикуемые Министерством экономического развития Российской Федерации в прогнозах социально-экономического развития. На период за пределами прогнозов Министерства экономического развития Российской Федерации следует использовать значение индекса последнего прогнозного года, по которому имеется прогноз Министерства экономического развития Российской Федерации.</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Указанные в данном разделе требования предъявляются к финансовой модели промышленного парка.</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9. Раздел «Расчет показателей экономической и бюджетной эффективности проекта» должен содержать:</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 расчет эффективности проекта:</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без привлечения средств субсидии;</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с привлечением средств субсидии;</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2) расчет </w:t>
      </w:r>
      <w:r w:rsidRPr="00305347">
        <w:rPr>
          <w:rFonts w:ascii="Times New Roman" w:hAnsi="Times New Roman" w:cs="Times New Roman"/>
          <w:sz w:val="28"/>
          <w:szCs w:val="28"/>
          <w:lang w:val="en-US"/>
        </w:rPr>
        <w:t>WACC</w:t>
      </w:r>
      <w:r w:rsidRPr="00305347">
        <w:rPr>
          <w:rFonts w:ascii="Times New Roman" w:hAnsi="Times New Roman" w:cs="Times New Roman"/>
          <w:sz w:val="28"/>
          <w:szCs w:val="28"/>
        </w:rPr>
        <w:t xml:space="preserve"> – средневзвешенной стоимости капитала;</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3) расчет критериев экономической и финансовой эффективности проекта:</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 чистая приведенная стоимость (</w:t>
      </w:r>
      <w:r w:rsidRPr="00305347">
        <w:rPr>
          <w:rFonts w:ascii="Times New Roman" w:hAnsi="Times New Roman" w:cs="Times New Roman"/>
          <w:sz w:val="28"/>
          <w:szCs w:val="28"/>
          <w:lang w:val="en-US"/>
        </w:rPr>
        <w:t>NPV</w:t>
      </w:r>
      <w:r w:rsidRPr="00305347">
        <w:rPr>
          <w:rFonts w:ascii="Times New Roman" w:hAnsi="Times New Roman" w:cs="Times New Roman"/>
          <w:sz w:val="28"/>
          <w:szCs w:val="28"/>
        </w:rPr>
        <w:t>);</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внутренняя норма доходности (</w:t>
      </w:r>
      <w:r w:rsidRPr="00305347">
        <w:rPr>
          <w:rFonts w:ascii="Times New Roman" w:hAnsi="Times New Roman" w:cs="Times New Roman"/>
          <w:sz w:val="28"/>
          <w:szCs w:val="28"/>
          <w:lang w:val="en-US"/>
        </w:rPr>
        <w:t>IRR</w:t>
      </w:r>
      <w:r w:rsidRPr="00305347">
        <w:rPr>
          <w:rFonts w:ascii="Times New Roman" w:hAnsi="Times New Roman" w:cs="Times New Roman"/>
          <w:sz w:val="28"/>
          <w:szCs w:val="28"/>
        </w:rPr>
        <w:t>);</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рентабельность инвестиций (</w:t>
      </w:r>
      <w:r w:rsidRPr="00305347">
        <w:rPr>
          <w:rFonts w:ascii="Times New Roman" w:hAnsi="Times New Roman" w:cs="Times New Roman"/>
          <w:sz w:val="28"/>
          <w:szCs w:val="28"/>
          <w:lang w:val="en-US"/>
        </w:rPr>
        <w:t>RI</w:t>
      </w:r>
      <w:r w:rsidRPr="00305347">
        <w:rPr>
          <w:rFonts w:ascii="Times New Roman" w:hAnsi="Times New Roman" w:cs="Times New Roman"/>
          <w:sz w:val="28"/>
          <w:szCs w:val="28"/>
        </w:rPr>
        <w:t xml:space="preserve">) как соотношение </w:t>
      </w:r>
      <w:r w:rsidRPr="00305347">
        <w:rPr>
          <w:rFonts w:ascii="Times New Roman" w:hAnsi="Times New Roman" w:cs="Times New Roman"/>
          <w:sz w:val="28"/>
          <w:szCs w:val="28"/>
          <w:lang w:val="en-US"/>
        </w:rPr>
        <w:t>NPV</w:t>
      </w:r>
      <w:r w:rsidRPr="00305347">
        <w:rPr>
          <w:rFonts w:ascii="Times New Roman" w:hAnsi="Times New Roman" w:cs="Times New Roman"/>
          <w:sz w:val="28"/>
          <w:szCs w:val="28"/>
        </w:rPr>
        <w:t xml:space="preserve"> проекта </w:t>
      </w:r>
      <w:r w:rsidRPr="00305347">
        <w:rPr>
          <w:rFonts w:ascii="Times New Roman" w:hAnsi="Times New Roman" w:cs="Times New Roman"/>
          <w:sz w:val="28"/>
          <w:szCs w:val="28"/>
        </w:rPr>
        <w:br/>
        <w:t xml:space="preserve">и суммарной </w:t>
      </w:r>
      <w:proofErr w:type="spellStart"/>
      <w:r w:rsidRPr="00305347">
        <w:rPr>
          <w:rFonts w:ascii="Times New Roman" w:hAnsi="Times New Roman" w:cs="Times New Roman"/>
          <w:sz w:val="28"/>
          <w:szCs w:val="28"/>
        </w:rPr>
        <w:t>недисконтированной</w:t>
      </w:r>
      <w:proofErr w:type="spellEnd"/>
      <w:r w:rsidRPr="00305347">
        <w:rPr>
          <w:rFonts w:ascii="Times New Roman" w:hAnsi="Times New Roman" w:cs="Times New Roman"/>
          <w:sz w:val="28"/>
          <w:szCs w:val="28"/>
        </w:rPr>
        <w:t xml:space="preserve"> величины инвестиций субъекта, с точки зрения которого составлен прогноз денежных потоков (по умолчанию - управляющая компания);</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 дисконтированный и </w:t>
      </w:r>
      <w:proofErr w:type="spellStart"/>
      <w:r w:rsidRPr="00305347">
        <w:rPr>
          <w:rFonts w:ascii="Times New Roman" w:hAnsi="Times New Roman" w:cs="Times New Roman"/>
          <w:sz w:val="28"/>
          <w:szCs w:val="28"/>
        </w:rPr>
        <w:t>недисконтированный</w:t>
      </w:r>
      <w:proofErr w:type="spellEnd"/>
      <w:r w:rsidRPr="00305347">
        <w:rPr>
          <w:rFonts w:ascii="Times New Roman" w:hAnsi="Times New Roman" w:cs="Times New Roman"/>
          <w:sz w:val="28"/>
          <w:szCs w:val="28"/>
        </w:rPr>
        <w:t xml:space="preserve"> сроки окупаемости проекта;</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4) расчет бюджетной эффективности – прогноз денежных потоков</w:t>
      </w:r>
      <w:r w:rsidRPr="00305347">
        <w:rPr>
          <w:rFonts w:ascii="Times New Roman" w:hAnsi="Times New Roman" w:cs="Times New Roman"/>
          <w:sz w:val="28"/>
          <w:szCs w:val="28"/>
        </w:rPr>
        <w:br/>
        <w:t>с разбивкой на статьи затрат и доходов бюджетов каждого из уровней бюджетной системы Российской Федерации;</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5) выводы об экономической целесообразности реализации проекта </w:t>
      </w:r>
      <w:r w:rsidRPr="00305347">
        <w:rPr>
          <w:rFonts w:ascii="Times New Roman" w:hAnsi="Times New Roman" w:cs="Times New Roman"/>
          <w:sz w:val="28"/>
          <w:szCs w:val="28"/>
        </w:rPr>
        <w:br/>
        <w:t>и обоснование использования средств субсидии.</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10. Требования к форме представления финансовой модели промышленного парка.</w:t>
      </w:r>
    </w:p>
    <w:p w:rsidR="00474FBC" w:rsidRPr="00305347" w:rsidRDefault="00474FBC" w:rsidP="00474FBC">
      <w:pPr>
        <w:tabs>
          <w:tab w:val="left" w:pos="1134"/>
        </w:tabs>
        <w:spacing w:after="0" w:line="240" w:lineRule="auto"/>
        <w:ind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Финансовую модель проекта создания и (или) развития промышленного парка необходимо представлять в составе заявки на электронном носителе </w:t>
      </w:r>
      <w:r w:rsidRPr="00305347">
        <w:rPr>
          <w:rFonts w:ascii="Times New Roman" w:hAnsi="Times New Roman" w:cs="Times New Roman"/>
          <w:sz w:val="28"/>
          <w:szCs w:val="28"/>
        </w:rPr>
        <w:br/>
        <w:t xml:space="preserve">в формате </w:t>
      </w:r>
      <w:r w:rsidRPr="00305347">
        <w:rPr>
          <w:rFonts w:ascii="Times New Roman" w:hAnsi="Times New Roman" w:cs="Times New Roman"/>
          <w:sz w:val="28"/>
          <w:szCs w:val="28"/>
          <w:lang w:val="en-US"/>
        </w:rPr>
        <w:t>Excel</w:t>
      </w:r>
      <w:r w:rsidRPr="00305347">
        <w:rPr>
          <w:rFonts w:ascii="Times New Roman" w:hAnsi="Times New Roman" w:cs="Times New Roman"/>
          <w:sz w:val="28"/>
          <w:szCs w:val="28"/>
        </w:rPr>
        <w:t>.</w:t>
      </w:r>
    </w:p>
    <w:p w:rsidR="00474FBC" w:rsidRPr="00305347" w:rsidRDefault="00474FBC" w:rsidP="00474FBC">
      <w:pPr>
        <w:tabs>
          <w:tab w:val="left" w:pos="1134"/>
        </w:tabs>
        <w:rPr>
          <w:rFonts w:ascii="Times New Roman" w:hAnsi="Times New Roman" w:cs="Times New Roman"/>
          <w:sz w:val="28"/>
          <w:szCs w:val="28"/>
        </w:rPr>
        <w:sectPr w:rsidR="00474FBC" w:rsidRPr="00305347" w:rsidSect="007E7F6C">
          <w:headerReference w:type="default" r:id="rId8"/>
          <w:footnotePr>
            <w:numFmt w:val="chicago"/>
          </w:footnotePr>
          <w:pgSz w:w="11906" w:h="16838"/>
          <w:pgMar w:top="1134" w:right="567" w:bottom="1134" w:left="1418" w:header="709" w:footer="709" w:gutter="0"/>
          <w:cols w:space="708"/>
          <w:titlePg/>
          <w:docGrid w:linePitch="360"/>
        </w:sectPr>
      </w:pPr>
    </w:p>
    <w:p w:rsidR="00474FBC" w:rsidRPr="00305347" w:rsidRDefault="00474FBC" w:rsidP="00474FBC">
      <w:pPr>
        <w:tabs>
          <w:tab w:val="left" w:pos="1134"/>
        </w:tabs>
        <w:rPr>
          <w:rFonts w:ascii="Times New Roman" w:hAnsi="Times New Roman" w:cs="Times New Roman"/>
          <w:sz w:val="28"/>
          <w:szCs w:val="28"/>
        </w:rPr>
        <w:sectPr w:rsidR="00474FBC" w:rsidRPr="00305347" w:rsidSect="00E7103B">
          <w:footnotePr>
            <w:numFmt w:val="chicago"/>
          </w:footnotePr>
          <w:type w:val="continuous"/>
          <w:pgSz w:w="11906" w:h="16838"/>
          <w:pgMar w:top="1134" w:right="567" w:bottom="1134" w:left="1418" w:header="709" w:footer="709" w:gutter="0"/>
          <w:cols w:space="708"/>
          <w:docGrid w:linePitch="360"/>
        </w:sectPr>
      </w:pPr>
    </w:p>
    <w:p w:rsidR="00474FBC" w:rsidRPr="00305347" w:rsidRDefault="00474FBC" w:rsidP="00474FBC">
      <w:pPr>
        <w:pStyle w:val="a3"/>
        <w:pageBreakBefore/>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lastRenderedPageBreak/>
        <w:t>Приложение № 4</w:t>
      </w:r>
    </w:p>
    <w:p w:rsidR="00E36E76" w:rsidRPr="00305347" w:rsidRDefault="00E36E76" w:rsidP="00E36E76">
      <w:pPr>
        <w:pStyle w:val="a3"/>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t>к Порядку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p w:rsidR="00474FBC" w:rsidRPr="00305347" w:rsidRDefault="00474FBC" w:rsidP="00474FBC">
      <w:pPr>
        <w:pStyle w:val="a3"/>
        <w:tabs>
          <w:tab w:val="left" w:pos="1134"/>
        </w:tabs>
        <w:spacing w:after="0" w:line="240" w:lineRule="auto"/>
        <w:ind w:left="0" w:firstLine="709"/>
        <w:contextualSpacing w:val="0"/>
        <w:jc w:val="right"/>
        <w:rPr>
          <w:rFonts w:ascii="Times New Roman" w:hAnsi="Times New Roman" w:cs="Times New Roman"/>
          <w:sz w:val="28"/>
          <w:szCs w:val="28"/>
        </w:rPr>
      </w:pPr>
    </w:p>
    <w:p w:rsidR="00474FBC" w:rsidRPr="00305347" w:rsidRDefault="00474FBC" w:rsidP="00474FBC">
      <w:pPr>
        <w:pStyle w:val="a3"/>
        <w:tabs>
          <w:tab w:val="left" w:pos="1134"/>
        </w:tabs>
        <w:spacing w:after="0" w:line="240" w:lineRule="auto"/>
        <w:ind w:left="0"/>
        <w:contextualSpacing w:val="0"/>
        <w:jc w:val="right"/>
        <w:rPr>
          <w:rFonts w:ascii="Times New Roman" w:hAnsi="Times New Roman" w:cs="Times New Roman"/>
          <w:sz w:val="28"/>
          <w:szCs w:val="28"/>
        </w:rPr>
      </w:pPr>
      <w:r w:rsidRPr="00305347">
        <w:rPr>
          <w:rFonts w:ascii="Times New Roman" w:hAnsi="Times New Roman" w:cs="Times New Roman"/>
          <w:sz w:val="28"/>
          <w:szCs w:val="28"/>
        </w:rPr>
        <w:t>Форма</w:t>
      </w:r>
    </w:p>
    <w:p w:rsidR="00474FBC" w:rsidRPr="00305347" w:rsidRDefault="00474FBC" w:rsidP="00474FBC">
      <w:pPr>
        <w:pStyle w:val="a3"/>
        <w:tabs>
          <w:tab w:val="left" w:pos="1134"/>
        </w:tabs>
        <w:spacing w:after="0" w:line="240" w:lineRule="auto"/>
        <w:ind w:left="0"/>
        <w:contextualSpacing w:val="0"/>
        <w:jc w:val="right"/>
        <w:rPr>
          <w:rFonts w:ascii="Times New Roman" w:hAnsi="Times New Roman" w:cs="Times New Roman"/>
          <w:sz w:val="28"/>
          <w:szCs w:val="28"/>
        </w:rPr>
      </w:pPr>
    </w:p>
    <w:p w:rsidR="00474FBC" w:rsidRPr="00305347" w:rsidRDefault="00474FBC" w:rsidP="00474FBC">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ИНФОРМАЦИЯ</w:t>
      </w:r>
    </w:p>
    <w:p w:rsidR="00474FBC" w:rsidRPr="00305347" w:rsidRDefault="00474FBC" w:rsidP="00474FBC">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о показателях деятельности частного промышленного парка</w:t>
      </w:r>
    </w:p>
    <w:p w:rsidR="00474FBC" w:rsidRPr="00305347" w:rsidRDefault="00474FBC" w:rsidP="00474FBC">
      <w:pPr>
        <w:pStyle w:val="ConsPlusNonformat"/>
        <w:rPr>
          <w:rFonts w:ascii="Times New Roman" w:hAnsi="Times New Roman" w:cs="Times New Roman"/>
          <w:sz w:val="28"/>
          <w:szCs w:val="28"/>
        </w:rPr>
      </w:pPr>
    </w:p>
    <w:tbl>
      <w:tblPr>
        <w:tblStyle w:val="a6"/>
        <w:tblW w:w="0" w:type="auto"/>
        <w:tblLook w:val="0000" w:firstRow="0" w:lastRow="0" w:firstColumn="0" w:lastColumn="0" w:noHBand="0" w:noVBand="0"/>
      </w:tblPr>
      <w:tblGrid>
        <w:gridCol w:w="626"/>
        <w:gridCol w:w="5719"/>
        <w:gridCol w:w="2268"/>
        <w:gridCol w:w="1524"/>
      </w:tblGrid>
      <w:tr w:rsidR="00305347" w:rsidRPr="00305347" w:rsidTr="00E7103B">
        <w:tc>
          <w:tcPr>
            <w:tcW w:w="0" w:type="auto"/>
            <w:vAlign w:val="center"/>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 п/п</w:t>
            </w:r>
          </w:p>
        </w:tc>
        <w:tc>
          <w:tcPr>
            <w:tcW w:w="5719" w:type="dxa"/>
            <w:vAlign w:val="center"/>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Наименование показателя</w:t>
            </w:r>
          </w:p>
        </w:tc>
        <w:tc>
          <w:tcPr>
            <w:tcW w:w="2268" w:type="dxa"/>
            <w:vAlign w:val="center"/>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Единица измерения</w:t>
            </w:r>
          </w:p>
        </w:tc>
        <w:tc>
          <w:tcPr>
            <w:tcW w:w="1524" w:type="dxa"/>
            <w:vAlign w:val="center"/>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Значение показателя</w:t>
            </w:r>
          </w:p>
        </w:tc>
      </w:tr>
      <w:tr w:rsidR="00305347" w:rsidRPr="00305347" w:rsidTr="00E7103B">
        <w:tc>
          <w:tcPr>
            <w:tcW w:w="0" w:type="auto"/>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1</w:t>
            </w:r>
          </w:p>
        </w:tc>
        <w:tc>
          <w:tcPr>
            <w:tcW w:w="5719" w:type="dxa"/>
          </w:tcPr>
          <w:p w:rsidR="00474FBC" w:rsidRPr="00305347" w:rsidRDefault="00474FBC" w:rsidP="00E7103B">
            <w:pPr>
              <w:pStyle w:val="ConsPlusNonformat"/>
              <w:rPr>
                <w:rFonts w:ascii="Times New Roman" w:hAnsi="Times New Roman" w:cs="Times New Roman"/>
                <w:sz w:val="28"/>
                <w:szCs w:val="28"/>
              </w:rPr>
            </w:pPr>
            <w:r w:rsidRPr="00305347">
              <w:rPr>
                <w:rFonts w:ascii="Times New Roman" w:hAnsi="Times New Roman" w:cs="Times New Roman"/>
                <w:sz w:val="28"/>
                <w:szCs w:val="28"/>
              </w:rPr>
              <w:t>Общая площадь земельного участка частного промышленного парка</w:t>
            </w:r>
          </w:p>
        </w:tc>
        <w:tc>
          <w:tcPr>
            <w:tcW w:w="2268" w:type="dxa"/>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га</w:t>
            </w:r>
          </w:p>
        </w:tc>
        <w:tc>
          <w:tcPr>
            <w:tcW w:w="1524" w:type="dxa"/>
          </w:tcPr>
          <w:p w:rsidR="00474FBC" w:rsidRPr="00305347" w:rsidRDefault="00474FBC" w:rsidP="00E7103B">
            <w:pPr>
              <w:pStyle w:val="ConsPlusNonformat"/>
              <w:rPr>
                <w:rFonts w:ascii="Times New Roman" w:hAnsi="Times New Roman" w:cs="Times New Roman"/>
                <w:sz w:val="28"/>
                <w:szCs w:val="28"/>
              </w:rPr>
            </w:pPr>
          </w:p>
        </w:tc>
      </w:tr>
      <w:tr w:rsidR="00305347" w:rsidRPr="00305347" w:rsidTr="00E7103B">
        <w:tc>
          <w:tcPr>
            <w:tcW w:w="0" w:type="auto"/>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2</w:t>
            </w:r>
          </w:p>
        </w:tc>
        <w:tc>
          <w:tcPr>
            <w:tcW w:w="5719" w:type="dxa"/>
          </w:tcPr>
          <w:p w:rsidR="00474FBC" w:rsidRPr="00305347" w:rsidRDefault="00474FBC" w:rsidP="00E7103B">
            <w:pPr>
              <w:pStyle w:val="ConsPlusNonformat"/>
              <w:rPr>
                <w:rFonts w:ascii="Times New Roman" w:hAnsi="Times New Roman" w:cs="Times New Roman"/>
                <w:sz w:val="28"/>
                <w:szCs w:val="28"/>
              </w:rPr>
            </w:pPr>
            <w:r w:rsidRPr="00305347">
              <w:rPr>
                <w:rFonts w:ascii="Times New Roman" w:hAnsi="Times New Roman" w:cs="Times New Roman"/>
                <w:sz w:val="28"/>
                <w:szCs w:val="28"/>
              </w:rPr>
              <w:t>Количество созданных рабочих мест субъектами малого и среднего предпринимательства – резидентами частного промышленного парка по отношению к площади земельного участка частного промышленного парка</w:t>
            </w:r>
          </w:p>
        </w:tc>
        <w:tc>
          <w:tcPr>
            <w:tcW w:w="2268" w:type="dxa"/>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человек на 1 гектар</w:t>
            </w:r>
          </w:p>
        </w:tc>
        <w:tc>
          <w:tcPr>
            <w:tcW w:w="1524" w:type="dxa"/>
          </w:tcPr>
          <w:p w:rsidR="00474FBC" w:rsidRPr="00305347" w:rsidRDefault="00474FBC" w:rsidP="00E7103B">
            <w:pPr>
              <w:pStyle w:val="ConsPlusNonformat"/>
              <w:rPr>
                <w:rFonts w:ascii="Times New Roman" w:hAnsi="Times New Roman" w:cs="Times New Roman"/>
                <w:sz w:val="28"/>
                <w:szCs w:val="28"/>
              </w:rPr>
            </w:pPr>
          </w:p>
        </w:tc>
      </w:tr>
      <w:tr w:rsidR="00305347" w:rsidRPr="00305347" w:rsidTr="00E7103B">
        <w:tc>
          <w:tcPr>
            <w:tcW w:w="0" w:type="auto"/>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3</w:t>
            </w:r>
          </w:p>
        </w:tc>
        <w:tc>
          <w:tcPr>
            <w:tcW w:w="5719" w:type="dxa"/>
          </w:tcPr>
          <w:p w:rsidR="00474FBC" w:rsidRPr="00305347" w:rsidRDefault="00474FBC" w:rsidP="00E7103B">
            <w:pPr>
              <w:pStyle w:val="ConsPlusNonformat"/>
              <w:rPr>
                <w:rFonts w:ascii="Times New Roman" w:hAnsi="Times New Roman" w:cs="Times New Roman"/>
                <w:sz w:val="28"/>
                <w:szCs w:val="28"/>
              </w:rPr>
            </w:pPr>
            <w:r w:rsidRPr="00305347">
              <w:rPr>
                <w:rFonts w:ascii="Times New Roman" w:hAnsi="Times New Roman" w:cs="Times New Roman"/>
                <w:sz w:val="28"/>
                <w:szCs w:val="28"/>
              </w:rPr>
              <w:t>Величина осуществленных инвестиций в основные фонды резидентами частного промышленного парка с момента заключения соглашения о размещении в промышленном парке по отношению к площади земельного участка промышленного парка</w:t>
            </w:r>
          </w:p>
        </w:tc>
        <w:tc>
          <w:tcPr>
            <w:tcW w:w="2268" w:type="dxa"/>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тыс. рублей (без учета НДС) на 1 гектар</w:t>
            </w:r>
          </w:p>
        </w:tc>
        <w:tc>
          <w:tcPr>
            <w:tcW w:w="1524" w:type="dxa"/>
          </w:tcPr>
          <w:p w:rsidR="00474FBC" w:rsidRPr="00305347" w:rsidRDefault="00474FBC" w:rsidP="00E7103B">
            <w:pPr>
              <w:pStyle w:val="ConsPlusNonformat"/>
              <w:rPr>
                <w:rFonts w:ascii="Times New Roman" w:hAnsi="Times New Roman" w:cs="Times New Roman"/>
                <w:sz w:val="28"/>
                <w:szCs w:val="28"/>
              </w:rPr>
            </w:pPr>
          </w:p>
        </w:tc>
      </w:tr>
      <w:tr w:rsidR="00305347" w:rsidRPr="00305347" w:rsidTr="00E7103B">
        <w:tc>
          <w:tcPr>
            <w:tcW w:w="0" w:type="auto"/>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4</w:t>
            </w:r>
          </w:p>
        </w:tc>
        <w:tc>
          <w:tcPr>
            <w:tcW w:w="5719" w:type="dxa"/>
          </w:tcPr>
          <w:p w:rsidR="00474FBC" w:rsidRPr="00305347" w:rsidRDefault="00474FBC" w:rsidP="00E7103B">
            <w:pPr>
              <w:pStyle w:val="ConsPlusNonformat"/>
              <w:rPr>
                <w:rFonts w:ascii="Times New Roman" w:hAnsi="Times New Roman" w:cs="Times New Roman"/>
                <w:sz w:val="28"/>
                <w:szCs w:val="28"/>
              </w:rPr>
            </w:pPr>
            <w:r w:rsidRPr="00305347">
              <w:rPr>
                <w:rFonts w:ascii="Times New Roman" w:hAnsi="Times New Roman" w:cs="Times New Roman"/>
                <w:sz w:val="28"/>
                <w:szCs w:val="28"/>
              </w:rPr>
              <w:t>Годовая выручка резидентов частного промышленного парка, заключивших соглашение о размещении в промышленном парке, при выходе на проектную мощность производства по отношению к площади земельного участка частного промышленного парка</w:t>
            </w:r>
          </w:p>
        </w:tc>
        <w:tc>
          <w:tcPr>
            <w:tcW w:w="2268" w:type="dxa"/>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тыс. рублей (без учета НДС) на 1 гектар</w:t>
            </w:r>
          </w:p>
        </w:tc>
        <w:tc>
          <w:tcPr>
            <w:tcW w:w="1524" w:type="dxa"/>
          </w:tcPr>
          <w:p w:rsidR="00474FBC" w:rsidRPr="00305347" w:rsidRDefault="00474FBC" w:rsidP="00E7103B">
            <w:pPr>
              <w:pStyle w:val="ConsPlusNonformat"/>
              <w:rPr>
                <w:rFonts w:ascii="Times New Roman" w:hAnsi="Times New Roman" w:cs="Times New Roman"/>
                <w:sz w:val="28"/>
                <w:szCs w:val="28"/>
              </w:rPr>
            </w:pPr>
          </w:p>
        </w:tc>
      </w:tr>
      <w:tr w:rsidR="00474FBC" w:rsidRPr="00305347" w:rsidTr="00E7103B">
        <w:tc>
          <w:tcPr>
            <w:tcW w:w="0" w:type="auto"/>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t>5</w:t>
            </w:r>
          </w:p>
        </w:tc>
        <w:tc>
          <w:tcPr>
            <w:tcW w:w="5719" w:type="dxa"/>
          </w:tcPr>
          <w:p w:rsidR="00474FBC" w:rsidRPr="00305347" w:rsidRDefault="00474FBC" w:rsidP="00E7103B">
            <w:pPr>
              <w:pStyle w:val="ConsPlusNonformat"/>
              <w:rPr>
                <w:rFonts w:ascii="Times New Roman" w:hAnsi="Times New Roman" w:cs="Times New Roman"/>
                <w:sz w:val="28"/>
                <w:szCs w:val="28"/>
              </w:rPr>
            </w:pPr>
            <w:r w:rsidRPr="00305347">
              <w:rPr>
                <w:rFonts w:ascii="Times New Roman" w:hAnsi="Times New Roman" w:cs="Times New Roman"/>
                <w:sz w:val="28"/>
                <w:szCs w:val="28"/>
              </w:rPr>
              <w:t xml:space="preserve">Уровень </w:t>
            </w:r>
            <w:proofErr w:type="spellStart"/>
            <w:r w:rsidRPr="00305347">
              <w:rPr>
                <w:rFonts w:ascii="Times New Roman" w:hAnsi="Times New Roman" w:cs="Times New Roman"/>
                <w:sz w:val="28"/>
                <w:szCs w:val="28"/>
              </w:rPr>
              <w:t>заполненности</w:t>
            </w:r>
            <w:proofErr w:type="spellEnd"/>
            <w:r w:rsidRPr="00305347">
              <w:rPr>
                <w:rFonts w:ascii="Times New Roman" w:hAnsi="Times New Roman" w:cs="Times New Roman"/>
                <w:sz w:val="28"/>
                <w:szCs w:val="28"/>
              </w:rPr>
              <w:t xml:space="preserve"> частного промышленного парка ((площадь земельных участков, предоставленных </w:t>
            </w:r>
            <w:r w:rsidRPr="00305347">
              <w:rPr>
                <w:rFonts w:ascii="Times New Roman" w:hAnsi="Times New Roman" w:cs="Times New Roman"/>
                <w:sz w:val="28"/>
                <w:szCs w:val="28"/>
              </w:rPr>
              <w:lastRenderedPageBreak/>
              <w:t>резидентам частного промышленного парка в аренду или собственность/общая площадь земельного участка частного промышленного парка) × 100%)</w:t>
            </w:r>
            <w:r w:rsidRPr="00305347">
              <w:rPr>
                <w:rFonts w:ascii="Times New Roman" w:hAnsi="Times New Roman" w:cs="Times New Roman"/>
                <w:sz w:val="28"/>
                <w:szCs w:val="28"/>
                <w:vertAlign w:val="superscript"/>
              </w:rPr>
              <w:t>*</w:t>
            </w:r>
          </w:p>
        </w:tc>
        <w:tc>
          <w:tcPr>
            <w:tcW w:w="2268" w:type="dxa"/>
          </w:tcPr>
          <w:p w:rsidR="00474FBC" w:rsidRPr="00305347" w:rsidRDefault="00474FBC" w:rsidP="00E7103B">
            <w:pPr>
              <w:pStyle w:val="ConsPlusNonformat"/>
              <w:jc w:val="center"/>
              <w:rPr>
                <w:rFonts w:ascii="Times New Roman" w:hAnsi="Times New Roman" w:cs="Times New Roman"/>
                <w:sz w:val="28"/>
                <w:szCs w:val="28"/>
              </w:rPr>
            </w:pPr>
            <w:r w:rsidRPr="00305347">
              <w:rPr>
                <w:rFonts w:ascii="Times New Roman" w:hAnsi="Times New Roman" w:cs="Times New Roman"/>
                <w:sz w:val="28"/>
                <w:szCs w:val="28"/>
              </w:rPr>
              <w:lastRenderedPageBreak/>
              <w:t>процентов</w:t>
            </w:r>
          </w:p>
        </w:tc>
        <w:tc>
          <w:tcPr>
            <w:tcW w:w="1524" w:type="dxa"/>
          </w:tcPr>
          <w:p w:rsidR="00474FBC" w:rsidRPr="00305347" w:rsidRDefault="00474FBC" w:rsidP="00E7103B">
            <w:pPr>
              <w:pStyle w:val="ConsPlusNonformat"/>
              <w:rPr>
                <w:rFonts w:ascii="Times New Roman" w:hAnsi="Times New Roman" w:cs="Times New Roman"/>
                <w:sz w:val="28"/>
                <w:szCs w:val="28"/>
              </w:rPr>
            </w:pPr>
          </w:p>
        </w:tc>
      </w:tr>
    </w:tbl>
    <w:p w:rsidR="00474FBC" w:rsidRPr="00305347" w:rsidRDefault="00474FBC" w:rsidP="00474FBC">
      <w:pPr>
        <w:pStyle w:val="ConsPlusNonformat"/>
        <w:ind w:firstLine="709"/>
        <w:jc w:val="both"/>
        <w:rPr>
          <w:rFonts w:ascii="Times New Roman" w:hAnsi="Times New Roman" w:cs="Times New Roman"/>
          <w:sz w:val="28"/>
          <w:szCs w:val="28"/>
          <w:vertAlign w:val="superscript"/>
        </w:rPr>
      </w:pPr>
    </w:p>
    <w:p w:rsidR="00474FBC" w:rsidRPr="00305347" w:rsidRDefault="00474FBC" w:rsidP="00474FBC">
      <w:pPr>
        <w:pStyle w:val="ConsPlusNonformat"/>
        <w:ind w:firstLine="709"/>
        <w:jc w:val="both"/>
        <w:rPr>
          <w:rFonts w:ascii="Times New Roman" w:hAnsi="Times New Roman" w:cs="Times New Roman"/>
          <w:sz w:val="28"/>
          <w:szCs w:val="28"/>
        </w:rPr>
      </w:pPr>
      <w:r w:rsidRPr="00305347">
        <w:rPr>
          <w:rFonts w:ascii="Times New Roman" w:hAnsi="Times New Roman" w:cs="Times New Roman"/>
          <w:sz w:val="28"/>
          <w:szCs w:val="28"/>
          <w:vertAlign w:val="superscript"/>
        </w:rPr>
        <w:t>*</w:t>
      </w:r>
      <w:r w:rsidRPr="00305347">
        <w:rPr>
          <w:rFonts w:ascii="Times New Roman" w:hAnsi="Times New Roman" w:cs="Times New Roman"/>
          <w:sz w:val="28"/>
          <w:szCs w:val="28"/>
        </w:rPr>
        <w:t xml:space="preserve"> В случае если частный промышленный парк создан посредством строительства новых производственных площадей, то в расчете данных показателей используется значение площади земельного участка; для частного промышленного парка, созданного посредством реконструкции объектов недвижимости, в расчете используется значение площади помещений частного промышленного парка.</w:t>
      </w:r>
    </w:p>
    <w:p w:rsidR="00474FBC" w:rsidRPr="00305347" w:rsidRDefault="00474FBC" w:rsidP="00474FBC">
      <w:pPr>
        <w:pStyle w:val="ConsPlusNonformat"/>
        <w:ind w:firstLine="709"/>
        <w:jc w:val="both"/>
        <w:rPr>
          <w:rFonts w:ascii="Times New Roman" w:hAnsi="Times New Roman" w:cs="Times New Roman"/>
          <w:i/>
          <w:sz w:val="28"/>
          <w:szCs w:val="28"/>
        </w:rPr>
      </w:pPr>
    </w:p>
    <w:p w:rsidR="00E36E76" w:rsidRPr="00305347" w:rsidRDefault="00474FBC" w:rsidP="00474FBC">
      <w:pPr>
        <w:pStyle w:val="ConsPlusNonformat"/>
        <w:ind w:firstLine="709"/>
        <w:jc w:val="both"/>
        <w:rPr>
          <w:rFonts w:ascii="Times New Roman" w:hAnsi="Times New Roman" w:cs="Times New Roman"/>
          <w:i/>
          <w:sz w:val="28"/>
          <w:szCs w:val="28"/>
        </w:rPr>
      </w:pPr>
      <w:r w:rsidRPr="00305347">
        <w:rPr>
          <w:rFonts w:ascii="Times New Roman" w:hAnsi="Times New Roman" w:cs="Times New Roman"/>
          <w:i/>
          <w:sz w:val="28"/>
          <w:szCs w:val="28"/>
        </w:rPr>
        <w:t xml:space="preserve">Приложить </w:t>
      </w:r>
      <w:r w:rsidR="00E36E76" w:rsidRPr="00305347">
        <w:rPr>
          <w:rFonts w:ascii="Times New Roman" w:hAnsi="Times New Roman" w:cs="Times New Roman"/>
          <w:i/>
          <w:sz w:val="28"/>
          <w:szCs w:val="28"/>
        </w:rPr>
        <w:t>заверенный подпис</w:t>
      </w:r>
      <w:r w:rsidR="00031EBE" w:rsidRPr="00305347">
        <w:rPr>
          <w:rFonts w:ascii="Times New Roman" w:hAnsi="Times New Roman" w:cs="Times New Roman"/>
          <w:i/>
          <w:sz w:val="28"/>
          <w:szCs w:val="28"/>
        </w:rPr>
        <w:t>ями</w:t>
      </w:r>
      <w:r w:rsidR="00E36E76" w:rsidRPr="00305347">
        <w:rPr>
          <w:rFonts w:ascii="Times New Roman" w:hAnsi="Times New Roman" w:cs="Times New Roman"/>
          <w:i/>
          <w:sz w:val="28"/>
          <w:szCs w:val="28"/>
        </w:rPr>
        <w:t xml:space="preserve"> руководител</w:t>
      </w:r>
      <w:r w:rsidR="00031EBE" w:rsidRPr="00305347">
        <w:rPr>
          <w:rFonts w:ascii="Times New Roman" w:hAnsi="Times New Roman" w:cs="Times New Roman"/>
          <w:i/>
          <w:sz w:val="28"/>
          <w:szCs w:val="28"/>
        </w:rPr>
        <w:t>ей</w:t>
      </w:r>
      <w:r w:rsidR="00E36E76" w:rsidRPr="00305347">
        <w:rPr>
          <w:rFonts w:ascii="Times New Roman" w:hAnsi="Times New Roman" w:cs="Times New Roman"/>
          <w:i/>
          <w:sz w:val="28"/>
          <w:szCs w:val="28"/>
        </w:rPr>
        <w:t xml:space="preserve"> и печат</w:t>
      </w:r>
      <w:r w:rsidR="00031EBE" w:rsidRPr="00305347">
        <w:rPr>
          <w:rFonts w:ascii="Times New Roman" w:hAnsi="Times New Roman" w:cs="Times New Roman"/>
          <w:i/>
          <w:sz w:val="28"/>
          <w:szCs w:val="28"/>
        </w:rPr>
        <w:t>ями</w:t>
      </w:r>
      <w:r w:rsidR="00E36E76" w:rsidRPr="00305347">
        <w:rPr>
          <w:rFonts w:ascii="Times New Roman" w:hAnsi="Times New Roman" w:cs="Times New Roman"/>
          <w:i/>
          <w:sz w:val="28"/>
          <w:szCs w:val="28"/>
        </w:rPr>
        <w:t xml:space="preserve"> резидентов частного промышленного парка расчет указанных показателей</w:t>
      </w:r>
    </w:p>
    <w:p w:rsidR="00474FBC" w:rsidRPr="00305347" w:rsidRDefault="00474FBC" w:rsidP="00474FBC">
      <w:pPr>
        <w:pStyle w:val="ConsPlusNonformat"/>
        <w:rPr>
          <w:rFonts w:ascii="Times New Roman" w:hAnsi="Times New Roman" w:cs="Times New Roman"/>
          <w:sz w:val="28"/>
          <w:szCs w:val="28"/>
        </w:rPr>
      </w:pPr>
    </w:p>
    <w:tbl>
      <w:tblPr>
        <w:tblW w:w="0" w:type="auto"/>
        <w:tblInd w:w="-34" w:type="dxa"/>
        <w:tblLook w:val="04A0" w:firstRow="1" w:lastRow="0" w:firstColumn="1" w:lastColumn="0" w:noHBand="0" w:noVBand="1"/>
      </w:tblPr>
      <w:tblGrid>
        <w:gridCol w:w="5536"/>
        <w:gridCol w:w="2036"/>
        <w:gridCol w:w="2316"/>
      </w:tblGrid>
      <w:tr w:rsidR="00305347" w:rsidRPr="00305347" w:rsidTr="00E7103B">
        <w:tc>
          <w:tcPr>
            <w:tcW w:w="5536" w:type="dxa"/>
            <w:shd w:val="clear" w:color="auto" w:fill="auto"/>
          </w:tcPr>
          <w:p w:rsidR="00474FBC" w:rsidRPr="00305347" w:rsidRDefault="00474FBC" w:rsidP="00E7103B">
            <w:pPr>
              <w:spacing w:after="0" w:line="240" w:lineRule="auto"/>
              <w:rPr>
                <w:rFonts w:ascii="Times New Roman" w:hAnsi="Times New Roman" w:cs="Times New Roman"/>
                <w:bCs/>
                <w:sz w:val="28"/>
                <w:szCs w:val="28"/>
              </w:rPr>
            </w:pPr>
            <w:r w:rsidRPr="00305347">
              <w:rPr>
                <w:rFonts w:ascii="Times New Roman" w:hAnsi="Times New Roman" w:cs="Times New Roman"/>
                <w:bCs/>
                <w:sz w:val="28"/>
                <w:szCs w:val="28"/>
              </w:rPr>
              <w:t>Руководитель _________________________</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bCs/>
                <w:sz w:val="28"/>
                <w:szCs w:val="28"/>
              </w:rPr>
              <w:t>_____________________________________</w:t>
            </w:r>
          </w:p>
          <w:p w:rsidR="00474FBC" w:rsidRPr="00305347" w:rsidRDefault="00474FBC" w:rsidP="00E7103B">
            <w:pPr>
              <w:spacing w:after="0" w:line="240" w:lineRule="auto"/>
              <w:jc w:val="center"/>
              <w:rPr>
                <w:rFonts w:ascii="Times New Roman" w:hAnsi="Times New Roman" w:cs="Times New Roman"/>
                <w:i/>
                <w:sz w:val="24"/>
                <w:szCs w:val="24"/>
              </w:rPr>
            </w:pPr>
            <w:r w:rsidRPr="00305347">
              <w:rPr>
                <w:rFonts w:ascii="Times New Roman" w:hAnsi="Times New Roman" w:cs="Times New Roman"/>
                <w:i/>
                <w:sz w:val="24"/>
                <w:szCs w:val="24"/>
              </w:rPr>
              <w:t>(организация - Участник конкурсного отбора)</w:t>
            </w:r>
          </w:p>
        </w:tc>
        <w:tc>
          <w:tcPr>
            <w:tcW w:w="2036" w:type="dxa"/>
            <w:shd w:val="clear" w:color="auto" w:fill="auto"/>
          </w:tcPr>
          <w:p w:rsidR="00474FBC" w:rsidRPr="00305347" w:rsidRDefault="00474FBC" w:rsidP="00E7103B">
            <w:pPr>
              <w:spacing w:after="0" w:line="240" w:lineRule="auto"/>
              <w:rPr>
                <w:rFonts w:ascii="Times New Roman" w:hAnsi="Times New Roman" w:cs="Times New Roman"/>
                <w:sz w:val="28"/>
                <w:szCs w:val="28"/>
              </w:rPr>
            </w:pP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 xml:space="preserve">____________ </w:t>
            </w:r>
          </w:p>
          <w:p w:rsidR="00474FBC" w:rsidRPr="00305347" w:rsidRDefault="00474FBC" w:rsidP="00E7103B">
            <w:pPr>
              <w:spacing w:after="0" w:line="240" w:lineRule="auto"/>
              <w:jc w:val="center"/>
              <w:rPr>
                <w:rFonts w:ascii="Times New Roman" w:hAnsi="Times New Roman" w:cs="Times New Roman"/>
                <w:i/>
                <w:sz w:val="24"/>
                <w:szCs w:val="24"/>
              </w:rPr>
            </w:pPr>
            <w:r w:rsidRPr="00305347">
              <w:rPr>
                <w:rFonts w:ascii="Times New Roman" w:hAnsi="Times New Roman" w:cs="Times New Roman"/>
                <w:i/>
                <w:sz w:val="24"/>
                <w:szCs w:val="24"/>
              </w:rPr>
              <w:t>(подпись)</w:t>
            </w:r>
          </w:p>
        </w:tc>
        <w:tc>
          <w:tcPr>
            <w:tcW w:w="2316" w:type="dxa"/>
            <w:shd w:val="clear" w:color="auto" w:fill="auto"/>
          </w:tcPr>
          <w:p w:rsidR="00474FBC" w:rsidRPr="00305347" w:rsidRDefault="00474FBC" w:rsidP="00E7103B">
            <w:pPr>
              <w:spacing w:after="0" w:line="240" w:lineRule="auto"/>
              <w:rPr>
                <w:rFonts w:ascii="Times New Roman" w:hAnsi="Times New Roman" w:cs="Times New Roman"/>
                <w:sz w:val="28"/>
                <w:szCs w:val="28"/>
              </w:rPr>
            </w:pPr>
          </w:p>
          <w:p w:rsidR="00474FBC" w:rsidRPr="00305347" w:rsidRDefault="00474FBC" w:rsidP="00E7103B">
            <w:pPr>
              <w:spacing w:after="0" w:line="240" w:lineRule="auto"/>
              <w:jc w:val="center"/>
              <w:rPr>
                <w:rFonts w:ascii="Times New Roman" w:hAnsi="Times New Roman" w:cs="Times New Roman"/>
                <w:sz w:val="28"/>
                <w:szCs w:val="28"/>
              </w:rPr>
            </w:pPr>
            <w:r w:rsidRPr="00305347">
              <w:rPr>
                <w:rFonts w:ascii="Times New Roman" w:hAnsi="Times New Roman" w:cs="Times New Roman"/>
                <w:sz w:val="28"/>
                <w:szCs w:val="28"/>
              </w:rPr>
              <w:t>_______________</w:t>
            </w:r>
          </w:p>
          <w:p w:rsidR="00474FBC" w:rsidRPr="00305347" w:rsidRDefault="00474FBC" w:rsidP="00E7103B">
            <w:pPr>
              <w:spacing w:after="0" w:line="240" w:lineRule="auto"/>
              <w:jc w:val="center"/>
              <w:rPr>
                <w:rFonts w:ascii="Times New Roman" w:hAnsi="Times New Roman" w:cs="Times New Roman"/>
                <w:i/>
                <w:sz w:val="24"/>
                <w:szCs w:val="24"/>
              </w:rPr>
            </w:pPr>
            <w:r w:rsidRPr="00305347">
              <w:rPr>
                <w:rFonts w:ascii="Times New Roman" w:hAnsi="Times New Roman" w:cs="Times New Roman"/>
                <w:i/>
                <w:sz w:val="24"/>
                <w:szCs w:val="24"/>
              </w:rPr>
              <w:t>(И.О. Фамилия)</w:t>
            </w:r>
          </w:p>
        </w:tc>
      </w:tr>
      <w:tr w:rsidR="00305347" w:rsidRPr="00305347" w:rsidTr="00E7103B">
        <w:tc>
          <w:tcPr>
            <w:tcW w:w="5536" w:type="dxa"/>
            <w:shd w:val="clear" w:color="auto" w:fill="auto"/>
          </w:tcPr>
          <w:p w:rsidR="00474FBC" w:rsidRPr="00305347" w:rsidRDefault="00474FBC" w:rsidP="00E7103B">
            <w:pPr>
              <w:spacing w:after="0" w:line="240" w:lineRule="auto"/>
              <w:rPr>
                <w:rFonts w:ascii="Times New Roman" w:hAnsi="Times New Roman" w:cs="Times New Roman"/>
                <w:bCs/>
                <w:sz w:val="28"/>
                <w:szCs w:val="28"/>
              </w:rPr>
            </w:pPr>
          </w:p>
          <w:p w:rsidR="00474FBC" w:rsidRPr="00305347" w:rsidRDefault="00474FBC" w:rsidP="00E7103B">
            <w:pPr>
              <w:spacing w:after="0" w:line="240" w:lineRule="auto"/>
              <w:rPr>
                <w:rFonts w:ascii="Times New Roman" w:hAnsi="Times New Roman" w:cs="Times New Roman"/>
                <w:bCs/>
                <w:sz w:val="28"/>
                <w:szCs w:val="28"/>
              </w:rPr>
            </w:pPr>
          </w:p>
          <w:p w:rsidR="00474FBC" w:rsidRPr="00305347" w:rsidRDefault="00474FBC" w:rsidP="00E7103B">
            <w:pPr>
              <w:spacing w:after="0" w:line="240" w:lineRule="auto"/>
              <w:rPr>
                <w:rFonts w:ascii="Times New Roman" w:hAnsi="Times New Roman" w:cs="Times New Roman"/>
                <w:bCs/>
                <w:sz w:val="28"/>
                <w:szCs w:val="28"/>
              </w:rPr>
            </w:pPr>
            <w:r w:rsidRPr="00305347">
              <w:rPr>
                <w:rFonts w:ascii="Times New Roman" w:hAnsi="Times New Roman" w:cs="Times New Roman"/>
                <w:bCs/>
                <w:sz w:val="28"/>
                <w:szCs w:val="28"/>
              </w:rPr>
              <w:t>«___»___________20</w:t>
            </w:r>
            <w:r w:rsidRPr="00305347">
              <w:rPr>
                <w:rFonts w:ascii="Times New Roman" w:hAnsi="Times New Roman" w:cs="Times New Roman"/>
                <w:bCs/>
                <w:sz w:val="28"/>
                <w:szCs w:val="28"/>
                <w:lang w:val="en-US"/>
              </w:rPr>
              <w:t>_</w:t>
            </w:r>
            <w:r w:rsidRPr="00305347">
              <w:rPr>
                <w:rFonts w:ascii="Times New Roman" w:hAnsi="Times New Roman" w:cs="Times New Roman"/>
                <w:bCs/>
                <w:sz w:val="28"/>
                <w:szCs w:val="28"/>
              </w:rPr>
              <w:t xml:space="preserve">__ г.                  М.П. </w:t>
            </w:r>
          </w:p>
        </w:tc>
        <w:tc>
          <w:tcPr>
            <w:tcW w:w="2036" w:type="dxa"/>
            <w:shd w:val="clear" w:color="auto" w:fill="auto"/>
          </w:tcPr>
          <w:p w:rsidR="00474FBC" w:rsidRPr="00305347" w:rsidRDefault="00474FBC" w:rsidP="00E7103B">
            <w:pPr>
              <w:spacing w:after="0" w:line="240" w:lineRule="auto"/>
              <w:rPr>
                <w:rFonts w:ascii="Times New Roman" w:hAnsi="Times New Roman" w:cs="Times New Roman"/>
                <w:sz w:val="28"/>
                <w:szCs w:val="28"/>
              </w:rPr>
            </w:pPr>
          </w:p>
        </w:tc>
        <w:tc>
          <w:tcPr>
            <w:tcW w:w="2316" w:type="dxa"/>
            <w:shd w:val="clear" w:color="auto" w:fill="auto"/>
          </w:tcPr>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 xml:space="preserve"> </w:t>
            </w:r>
          </w:p>
        </w:tc>
      </w:tr>
    </w:tbl>
    <w:p w:rsidR="00474FBC" w:rsidRPr="00305347" w:rsidRDefault="00474FBC" w:rsidP="00474FBC">
      <w:pPr>
        <w:pStyle w:val="ConsPlusNonformat"/>
        <w:rPr>
          <w:rFonts w:ascii="Times New Roman" w:hAnsi="Times New Roman" w:cs="Times New Roman"/>
          <w:sz w:val="28"/>
          <w:szCs w:val="28"/>
        </w:rPr>
      </w:pPr>
    </w:p>
    <w:p w:rsidR="00B856F6" w:rsidRPr="00305347" w:rsidRDefault="00B856F6" w:rsidP="00B856F6">
      <w:pPr>
        <w:pStyle w:val="a3"/>
        <w:pageBreakBefore/>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lastRenderedPageBreak/>
        <w:t>Приложение № 5</w:t>
      </w:r>
    </w:p>
    <w:p w:rsidR="00E36E76" w:rsidRPr="00305347" w:rsidRDefault="00E36E76" w:rsidP="00E36E76">
      <w:pPr>
        <w:pStyle w:val="a3"/>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t>к Порядку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p w:rsidR="00B856F6" w:rsidRPr="00305347" w:rsidRDefault="00B856F6" w:rsidP="00B856F6">
      <w:pPr>
        <w:pStyle w:val="a3"/>
        <w:tabs>
          <w:tab w:val="left" w:pos="1134"/>
        </w:tabs>
        <w:spacing w:after="0" w:line="240" w:lineRule="auto"/>
        <w:ind w:left="5387"/>
        <w:rPr>
          <w:rFonts w:ascii="Times New Roman" w:hAnsi="Times New Roman" w:cs="Times New Roman"/>
          <w:sz w:val="28"/>
          <w:szCs w:val="28"/>
        </w:rPr>
      </w:pPr>
    </w:p>
    <w:p w:rsidR="00B856F6" w:rsidRPr="00305347" w:rsidRDefault="00EC7202" w:rsidP="00EC7202">
      <w:pPr>
        <w:pStyle w:val="a3"/>
        <w:tabs>
          <w:tab w:val="left" w:pos="1134"/>
        </w:tabs>
        <w:spacing w:after="0" w:line="240" w:lineRule="auto"/>
        <w:ind w:left="-142"/>
        <w:jc w:val="center"/>
        <w:rPr>
          <w:rFonts w:ascii="Times New Roman" w:hAnsi="Times New Roman" w:cs="Times New Roman"/>
          <w:sz w:val="28"/>
          <w:szCs w:val="28"/>
        </w:rPr>
      </w:pPr>
      <w:r w:rsidRPr="00305347">
        <w:rPr>
          <w:rFonts w:ascii="Times New Roman" w:hAnsi="Times New Roman" w:cs="Times New Roman"/>
          <w:sz w:val="28"/>
          <w:szCs w:val="28"/>
        </w:rPr>
        <w:t>Критериев оценки заявок на предоставление 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p w:rsidR="00B856F6" w:rsidRPr="00305347" w:rsidRDefault="00B856F6" w:rsidP="00B856F6">
      <w:pPr>
        <w:pStyle w:val="a3"/>
        <w:tabs>
          <w:tab w:val="left" w:pos="1134"/>
        </w:tabs>
        <w:spacing w:after="0" w:line="240" w:lineRule="auto"/>
        <w:ind w:left="-142"/>
        <w:rPr>
          <w:rFonts w:ascii="Times New Roman" w:hAnsi="Times New Roman" w:cs="Times New Roman"/>
          <w:sz w:val="28"/>
          <w:szCs w:val="28"/>
        </w:rPr>
      </w:pPr>
    </w:p>
    <w:tbl>
      <w:tblPr>
        <w:tblStyle w:val="a6"/>
        <w:tblW w:w="0" w:type="auto"/>
        <w:tblLook w:val="0000" w:firstRow="0" w:lastRow="0" w:firstColumn="0" w:lastColumn="0" w:noHBand="0" w:noVBand="0"/>
      </w:tblPr>
      <w:tblGrid>
        <w:gridCol w:w="594"/>
        <w:gridCol w:w="3200"/>
        <w:gridCol w:w="1701"/>
        <w:gridCol w:w="1616"/>
        <w:gridCol w:w="3026"/>
      </w:tblGrid>
      <w:tr w:rsidR="00305347" w:rsidRPr="00305347" w:rsidTr="00661D62">
        <w:trPr>
          <w:trHeight w:val="400"/>
        </w:trPr>
        <w:tc>
          <w:tcPr>
            <w:tcW w:w="594" w:type="dxa"/>
          </w:tcPr>
          <w:p w:rsidR="00B856F6" w:rsidRPr="00305347" w:rsidRDefault="00B856F6" w:rsidP="00B856F6">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 п/п</w:t>
            </w:r>
          </w:p>
        </w:tc>
        <w:tc>
          <w:tcPr>
            <w:tcW w:w="3200" w:type="dxa"/>
          </w:tcPr>
          <w:p w:rsidR="00B856F6" w:rsidRPr="00305347" w:rsidRDefault="00B856F6" w:rsidP="00B856F6">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Критерии оценки заявок</w:t>
            </w:r>
          </w:p>
        </w:tc>
        <w:tc>
          <w:tcPr>
            <w:tcW w:w="1701" w:type="dxa"/>
          </w:tcPr>
          <w:p w:rsidR="00B856F6" w:rsidRPr="00305347" w:rsidRDefault="00B856F6" w:rsidP="00B856F6">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Значимость, %</w:t>
            </w:r>
          </w:p>
        </w:tc>
        <w:tc>
          <w:tcPr>
            <w:tcW w:w="1616" w:type="dxa"/>
          </w:tcPr>
          <w:p w:rsidR="00B856F6" w:rsidRPr="00305347" w:rsidRDefault="00B856F6" w:rsidP="00B856F6">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Единица измерения</w:t>
            </w:r>
          </w:p>
        </w:tc>
        <w:tc>
          <w:tcPr>
            <w:tcW w:w="3026" w:type="dxa"/>
          </w:tcPr>
          <w:p w:rsidR="00B856F6" w:rsidRPr="00305347" w:rsidRDefault="00B856F6" w:rsidP="00B856F6">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Значения критериев оценки заявок</w:t>
            </w:r>
          </w:p>
        </w:tc>
      </w:tr>
      <w:tr w:rsidR="00305347" w:rsidRPr="00305347" w:rsidTr="00661D62">
        <w:trPr>
          <w:trHeight w:val="1600"/>
        </w:trPr>
        <w:tc>
          <w:tcPr>
            <w:tcW w:w="594"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1</w:t>
            </w:r>
          </w:p>
        </w:tc>
        <w:tc>
          <w:tcPr>
            <w:tcW w:w="3200" w:type="dxa"/>
          </w:tcPr>
          <w:p w:rsidR="00B856F6" w:rsidRPr="00305347" w:rsidRDefault="00B856F6" w:rsidP="00661D62">
            <w:pPr>
              <w:widowControl w:val="0"/>
              <w:autoSpaceDE w:val="0"/>
              <w:autoSpaceDN w:val="0"/>
              <w:adjustRightInd w:val="0"/>
              <w:rPr>
                <w:rFonts w:ascii="Times New Roman" w:hAnsi="Times New Roman" w:cs="Times New Roman"/>
                <w:sz w:val="28"/>
                <w:szCs w:val="28"/>
              </w:rPr>
            </w:pPr>
            <w:r w:rsidRPr="00305347">
              <w:rPr>
                <w:rFonts w:ascii="Times New Roman" w:hAnsi="Times New Roman" w:cs="Times New Roman"/>
                <w:sz w:val="28"/>
                <w:szCs w:val="28"/>
              </w:rPr>
              <w:t>Общая площадь земельного участка индустриального парка</w:t>
            </w:r>
          </w:p>
        </w:tc>
        <w:tc>
          <w:tcPr>
            <w:tcW w:w="1701"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20</w:t>
            </w:r>
          </w:p>
        </w:tc>
        <w:tc>
          <w:tcPr>
            <w:tcW w:w="1616" w:type="dxa"/>
          </w:tcPr>
          <w:p w:rsidR="00B856F6" w:rsidRPr="00305347" w:rsidRDefault="00B856F6" w:rsidP="00661D62">
            <w:pPr>
              <w:widowControl w:val="0"/>
              <w:autoSpaceDE w:val="0"/>
              <w:autoSpaceDN w:val="0"/>
              <w:adjustRightInd w:val="0"/>
              <w:rPr>
                <w:rFonts w:ascii="Times New Roman" w:hAnsi="Times New Roman" w:cs="Times New Roman"/>
                <w:sz w:val="28"/>
                <w:szCs w:val="28"/>
              </w:rPr>
            </w:pPr>
            <w:r w:rsidRPr="00305347">
              <w:rPr>
                <w:rFonts w:ascii="Times New Roman" w:hAnsi="Times New Roman" w:cs="Times New Roman"/>
                <w:sz w:val="28"/>
                <w:szCs w:val="28"/>
              </w:rPr>
              <w:t>квадратных метров</w:t>
            </w:r>
          </w:p>
        </w:tc>
        <w:tc>
          <w:tcPr>
            <w:tcW w:w="3026" w:type="dxa"/>
          </w:tcPr>
          <w:p w:rsidR="00B856F6" w:rsidRPr="00305347" w:rsidRDefault="00B856F6" w:rsidP="00661D62">
            <w:pPr>
              <w:pStyle w:val="a3"/>
              <w:widowControl w:val="0"/>
              <w:numPr>
                <w:ilvl w:val="0"/>
                <w:numId w:val="36"/>
              </w:numPr>
              <w:tabs>
                <w:tab w:val="left" w:pos="435"/>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свыше 1</w:t>
            </w:r>
            <w:r w:rsidR="00A36BE9">
              <w:rPr>
                <w:rFonts w:ascii="Times New Roman" w:hAnsi="Times New Roman" w:cs="Times New Roman"/>
                <w:sz w:val="28"/>
                <w:szCs w:val="28"/>
              </w:rPr>
              <w:t xml:space="preserve"> 0</w:t>
            </w:r>
            <w:r w:rsidRPr="00305347">
              <w:rPr>
                <w:rFonts w:ascii="Times New Roman" w:hAnsi="Times New Roman" w:cs="Times New Roman"/>
                <w:sz w:val="28"/>
                <w:szCs w:val="28"/>
              </w:rPr>
              <w:t xml:space="preserve">00 000 – </w:t>
            </w:r>
            <w:r w:rsidRPr="00305347">
              <w:rPr>
                <w:rFonts w:ascii="Times New Roman" w:hAnsi="Times New Roman" w:cs="Times New Roman"/>
                <w:sz w:val="28"/>
                <w:szCs w:val="28"/>
              </w:rPr>
              <w:br/>
              <w:t>100 баллов;</w:t>
            </w:r>
          </w:p>
          <w:p w:rsidR="00B856F6" w:rsidRPr="00305347" w:rsidRDefault="00B856F6" w:rsidP="00661D62">
            <w:pPr>
              <w:pStyle w:val="a3"/>
              <w:widowControl w:val="0"/>
              <w:numPr>
                <w:ilvl w:val="0"/>
                <w:numId w:val="36"/>
              </w:numPr>
              <w:tabs>
                <w:tab w:val="left" w:pos="435"/>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pacing w:val="-4"/>
                <w:sz w:val="28"/>
                <w:szCs w:val="28"/>
              </w:rPr>
              <w:t xml:space="preserve">от </w:t>
            </w:r>
            <w:r w:rsidR="00A36BE9">
              <w:rPr>
                <w:rFonts w:ascii="Times New Roman" w:hAnsi="Times New Roman" w:cs="Times New Roman"/>
                <w:spacing w:val="-4"/>
                <w:sz w:val="28"/>
                <w:szCs w:val="28"/>
              </w:rPr>
              <w:t>10</w:t>
            </w:r>
            <w:r w:rsidRPr="00305347">
              <w:rPr>
                <w:rFonts w:ascii="Times New Roman" w:hAnsi="Times New Roman" w:cs="Times New Roman"/>
                <w:spacing w:val="-4"/>
                <w:sz w:val="28"/>
                <w:szCs w:val="28"/>
              </w:rPr>
              <w:t xml:space="preserve">0 000 до </w:t>
            </w:r>
            <w:r w:rsidR="00A36BE9">
              <w:rPr>
                <w:rFonts w:ascii="Times New Roman" w:hAnsi="Times New Roman" w:cs="Times New Roman"/>
                <w:spacing w:val="-4"/>
                <w:sz w:val="28"/>
                <w:szCs w:val="28"/>
              </w:rPr>
              <w:br/>
              <w:t>1 0</w:t>
            </w:r>
            <w:r w:rsidRPr="00305347">
              <w:rPr>
                <w:rFonts w:ascii="Times New Roman" w:hAnsi="Times New Roman" w:cs="Times New Roman"/>
                <w:spacing w:val="-4"/>
                <w:sz w:val="28"/>
                <w:szCs w:val="28"/>
              </w:rPr>
              <w:t xml:space="preserve">00 000 </w:t>
            </w:r>
            <w:r w:rsidRPr="00305347">
              <w:rPr>
                <w:rFonts w:ascii="Times New Roman" w:hAnsi="Times New Roman" w:cs="Times New Roman"/>
                <w:sz w:val="28"/>
                <w:szCs w:val="28"/>
              </w:rPr>
              <w:t xml:space="preserve">включительно – </w:t>
            </w:r>
            <w:r w:rsidRPr="00305347">
              <w:rPr>
                <w:rFonts w:ascii="Times New Roman" w:hAnsi="Times New Roman" w:cs="Times New Roman"/>
                <w:sz w:val="28"/>
                <w:szCs w:val="28"/>
              </w:rPr>
              <w:br/>
              <w:t>75 баллов;</w:t>
            </w:r>
          </w:p>
          <w:p w:rsidR="00B856F6" w:rsidRPr="00305347" w:rsidRDefault="00B856F6" w:rsidP="00661D62">
            <w:pPr>
              <w:pStyle w:val="a3"/>
              <w:widowControl w:val="0"/>
              <w:numPr>
                <w:ilvl w:val="0"/>
                <w:numId w:val="36"/>
              </w:numPr>
              <w:tabs>
                <w:tab w:val="left" w:pos="435"/>
              </w:tabs>
              <w:autoSpaceDE w:val="0"/>
              <w:autoSpaceDN w:val="0"/>
              <w:adjustRightInd w:val="0"/>
              <w:ind w:left="0" w:firstLine="0"/>
              <w:rPr>
                <w:rFonts w:ascii="Times New Roman" w:hAnsi="Times New Roman" w:cs="Times New Roman"/>
                <w:sz w:val="28"/>
                <w:szCs w:val="28"/>
              </w:rPr>
            </w:pPr>
            <w:r w:rsidRPr="00A36BE9">
              <w:rPr>
                <w:rFonts w:ascii="Times New Roman" w:hAnsi="Times New Roman" w:cs="Times New Roman"/>
                <w:spacing w:val="-4"/>
                <w:sz w:val="28"/>
                <w:szCs w:val="28"/>
              </w:rPr>
              <w:t xml:space="preserve">от 20 000 до </w:t>
            </w:r>
            <w:r w:rsidR="00A36BE9" w:rsidRPr="00A36BE9">
              <w:rPr>
                <w:rFonts w:ascii="Times New Roman" w:hAnsi="Times New Roman" w:cs="Times New Roman"/>
                <w:spacing w:val="-4"/>
                <w:sz w:val="28"/>
                <w:szCs w:val="28"/>
              </w:rPr>
              <w:t>10</w:t>
            </w:r>
            <w:r w:rsidRPr="00A36BE9">
              <w:rPr>
                <w:rFonts w:ascii="Times New Roman" w:hAnsi="Times New Roman" w:cs="Times New Roman"/>
                <w:spacing w:val="-4"/>
                <w:sz w:val="28"/>
                <w:szCs w:val="28"/>
              </w:rPr>
              <w:t>0 000</w:t>
            </w:r>
            <w:r w:rsidRPr="00305347">
              <w:rPr>
                <w:rFonts w:ascii="Times New Roman" w:hAnsi="Times New Roman" w:cs="Times New Roman"/>
                <w:sz w:val="28"/>
                <w:szCs w:val="28"/>
              </w:rPr>
              <w:t xml:space="preserve"> включительно – </w:t>
            </w:r>
            <w:r w:rsidRPr="00305347">
              <w:rPr>
                <w:rFonts w:ascii="Times New Roman" w:hAnsi="Times New Roman" w:cs="Times New Roman"/>
                <w:sz w:val="28"/>
                <w:szCs w:val="28"/>
              </w:rPr>
              <w:br/>
              <w:t>50 баллов;</w:t>
            </w:r>
          </w:p>
          <w:p w:rsidR="00B856F6" w:rsidRPr="00305347" w:rsidRDefault="00B856F6" w:rsidP="00661D62">
            <w:pPr>
              <w:pStyle w:val="a3"/>
              <w:widowControl w:val="0"/>
              <w:numPr>
                <w:ilvl w:val="0"/>
                <w:numId w:val="36"/>
              </w:numPr>
              <w:tabs>
                <w:tab w:val="left" w:pos="435"/>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 xml:space="preserve">менее 20 000 – </w:t>
            </w:r>
            <w:r w:rsidRPr="00305347">
              <w:rPr>
                <w:rFonts w:ascii="Times New Roman" w:hAnsi="Times New Roman" w:cs="Times New Roman"/>
                <w:sz w:val="28"/>
                <w:szCs w:val="28"/>
              </w:rPr>
              <w:br/>
              <w:t>0 баллов</w:t>
            </w:r>
          </w:p>
        </w:tc>
      </w:tr>
      <w:tr w:rsidR="00305347" w:rsidRPr="00305347" w:rsidTr="00661D62">
        <w:trPr>
          <w:trHeight w:val="572"/>
        </w:trPr>
        <w:tc>
          <w:tcPr>
            <w:tcW w:w="594"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2</w:t>
            </w:r>
          </w:p>
        </w:tc>
        <w:tc>
          <w:tcPr>
            <w:tcW w:w="3200" w:type="dxa"/>
          </w:tcPr>
          <w:p w:rsidR="00B856F6" w:rsidRPr="00305347" w:rsidRDefault="00B856F6" w:rsidP="00661D62">
            <w:pPr>
              <w:widowControl w:val="0"/>
              <w:autoSpaceDE w:val="0"/>
              <w:autoSpaceDN w:val="0"/>
              <w:adjustRightInd w:val="0"/>
              <w:rPr>
                <w:rFonts w:ascii="Times New Roman" w:hAnsi="Times New Roman" w:cs="Times New Roman"/>
                <w:sz w:val="28"/>
                <w:szCs w:val="28"/>
              </w:rPr>
            </w:pPr>
            <w:r w:rsidRPr="00305347">
              <w:rPr>
                <w:rFonts w:ascii="Times New Roman" w:hAnsi="Times New Roman" w:cs="Times New Roman"/>
                <w:sz w:val="28"/>
                <w:szCs w:val="28"/>
              </w:rPr>
              <w:t>Количество созданных рабочих мест субъектами малого и среднего предпринимательства – резидентами частного промышленного парка по отношению к площади земельного участка частного промышленного парка</w:t>
            </w:r>
          </w:p>
        </w:tc>
        <w:tc>
          <w:tcPr>
            <w:tcW w:w="1701"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20</w:t>
            </w:r>
          </w:p>
        </w:tc>
        <w:tc>
          <w:tcPr>
            <w:tcW w:w="1616"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человек на 1 гектар</w:t>
            </w:r>
          </w:p>
        </w:tc>
        <w:tc>
          <w:tcPr>
            <w:tcW w:w="3026" w:type="dxa"/>
          </w:tcPr>
          <w:p w:rsidR="00B856F6" w:rsidRPr="00305347" w:rsidRDefault="00B856F6" w:rsidP="00661D62">
            <w:pPr>
              <w:pStyle w:val="a3"/>
              <w:widowControl w:val="0"/>
              <w:numPr>
                <w:ilvl w:val="0"/>
                <w:numId w:val="37"/>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 xml:space="preserve">свыше 15 – </w:t>
            </w:r>
            <w:r w:rsidRPr="00305347">
              <w:rPr>
                <w:rFonts w:ascii="Times New Roman" w:hAnsi="Times New Roman" w:cs="Times New Roman"/>
                <w:sz w:val="28"/>
                <w:szCs w:val="28"/>
              </w:rPr>
              <w:br/>
              <w:t>100 баллов;</w:t>
            </w:r>
          </w:p>
          <w:p w:rsidR="00B856F6" w:rsidRPr="00305347" w:rsidRDefault="00B856F6" w:rsidP="00661D62">
            <w:pPr>
              <w:pStyle w:val="a3"/>
              <w:widowControl w:val="0"/>
              <w:numPr>
                <w:ilvl w:val="0"/>
                <w:numId w:val="37"/>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 xml:space="preserve">от 10 до 15 включительно – </w:t>
            </w:r>
            <w:r w:rsidRPr="00305347">
              <w:rPr>
                <w:rFonts w:ascii="Times New Roman" w:hAnsi="Times New Roman" w:cs="Times New Roman"/>
                <w:sz w:val="28"/>
                <w:szCs w:val="28"/>
              </w:rPr>
              <w:br/>
              <w:t>50 баллов;</w:t>
            </w:r>
          </w:p>
          <w:p w:rsidR="00B856F6" w:rsidRPr="00305347" w:rsidRDefault="00B856F6" w:rsidP="00661D62">
            <w:pPr>
              <w:pStyle w:val="a3"/>
              <w:widowControl w:val="0"/>
              <w:numPr>
                <w:ilvl w:val="0"/>
                <w:numId w:val="37"/>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менее 10 – 0 баллов</w:t>
            </w:r>
          </w:p>
        </w:tc>
      </w:tr>
      <w:tr w:rsidR="00305347" w:rsidRPr="00305347" w:rsidTr="00B856F6">
        <w:trPr>
          <w:trHeight w:val="289"/>
        </w:trPr>
        <w:tc>
          <w:tcPr>
            <w:tcW w:w="594"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3</w:t>
            </w:r>
          </w:p>
        </w:tc>
        <w:tc>
          <w:tcPr>
            <w:tcW w:w="3200" w:type="dxa"/>
          </w:tcPr>
          <w:p w:rsidR="00B856F6" w:rsidRPr="00305347" w:rsidRDefault="00B856F6" w:rsidP="00661D62">
            <w:pPr>
              <w:widowControl w:val="0"/>
              <w:autoSpaceDE w:val="0"/>
              <w:autoSpaceDN w:val="0"/>
              <w:adjustRightInd w:val="0"/>
              <w:rPr>
                <w:rFonts w:ascii="Times New Roman" w:hAnsi="Times New Roman" w:cs="Times New Roman"/>
                <w:sz w:val="28"/>
                <w:szCs w:val="28"/>
              </w:rPr>
            </w:pPr>
            <w:r w:rsidRPr="00305347">
              <w:rPr>
                <w:rFonts w:ascii="Times New Roman" w:hAnsi="Times New Roman" w:cs="Times New Roman"/>
                <w:sz w:val="28"/>
                <w:szCs w:val="28"/>
              </w:rPr>
              <w:t xml:space="preserve">Величина осуществленных инвестиций в основные фонды резидентами частного </w:t>
            </w:r>
            <w:r w:rsidRPr="00305347">
              <w:rPr>
                <w:rFonts w:ascii="Times New Roman" w:hAnsi="Times New Roman" w:cs="Times New Roman"/>
                <w:sz w:val="28"/>
                <w:szCs w:val="28"/>
              </w:rPr>
              <w:lastRenderedPageBreak/>
              <w:t>промышленного парка с момента заключения соглашения о размещении в промышленном парке по отношению к площади земельного участка промышленного парка</w:t>
            </w:r>
          </w:p>
        </w:tc>
        <w:tc>
          <w:tcPr>
            <w:tcW w:w="1701"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lastRenderedPageBreak/>
              <w:t>20</w:t>
            </w:r>
          </w:p>
        </w:tc>
        <w:tc>
          <w:tcPr>
            <w:tcW w:w="1616"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тыс. рублей (без учета НДС) на 1 гектар</w:t>
            </w:r>
          </w:p>
        </w:tc>
        <w:tc>
          <w:tcPr>
            <w:tcW w:w="3026" w:type="dxa"/>
          </w:tcPr>
          <w:p w:rsidR="00B856F6" w:rsidRPr="00305347" w:rsidRDefault="00B856F6" w:rsidP="00661D62">
            <w:pPr>
              <w:pStyle w:val="a3"/>
              <w:widowControl w:val="0"/>
              <w:numPr>
                <w:ilvl w:val="0"/>
                <w:numId w:val="38"/>
              </w:numPr>
              <w:tabs>
                <w:tab w:val="left" w:pos="402"/>
              </w:tabs>
              <w:autoSpaceDE w:val="0"/>
              <w:autoSpaceDN w:val="0"/>
              <w:adjustRightInd w:val="0"/>
              <w:ind w:left="-23" w:firstLine="23"/>
              <w:rPr>
                <w:rFonts w:ascii="Times New Roman" w:hAnsi="Times New Roman" w:cs="Times New Roman"/>
                <w:sz w:val="28"/>
                <w:szCs w:val="28"/>
              </w:rPr>
            </w:pPr>
            <w:r w:rsidRPr="00305347">
              <w:rPr>
                <w:rFonts w:ascii="Times New Roman" w:hAnsi="Times New Roman" w:cs="Times New Roman"/>
                <w:sz w:val="28"/>
                <w:szCs w:val="28"/>
              </w:rPr>
              <w:t xml:space="preserve">свыше 50 000 – </w:t>
            </w:r>
            <w:r w:rsidRPr="00305347">
              <w:rPr>
                <w:rFonts w:ascii="Times New Roman" w:hAnsi="Times New Roman" w:cs="Times New Roman"/>
                <w:sz w:val="28"/>
                <w:szCs w:val="28"/>
              </w:rPr>
              <w:br/>
              <w:t>100 баллов;</w:t>
            </w:r>
          </w:p>
          <w:p w:rsidR="00B856F6" w:rsidRPr="00305347" w:rsidRDefault="00B856F6" w:rsidP="00661D62">
            <w:pPr>
              <w:pStyle w:val="a3"/>
              <w:widowControl w:val="0"/>
              <w:numPr>
                <w:ilvl w:val="0"/>
                <w:numId w:val="38"/>
              </w:numPr>
              <w:tabs>
                <w:tab w:val="left" w:pos="402"/>
              </w:tabs>
              <w:autoSpaceDE w:val="0"/>
              <w:autoSpaceDN w:val="0"/>
              <w:adjustRightInd w:val="0"/>
              <w:ind w:left="-23" w:firstLine="23"/>
              <w:rPr>
                <w:rFonts w:ascii="Times New Roman" w:hAnsi="Times New Roman" w:cs="Times New Roman"/>
                <w:sz w:val="28"/>
                <w:szCs w:val="28"/>
              </w:rPr>
            </w:pPr>
            <w:r w:rsidRPr="00305347">
              <w:rPr>
                <w:rFonts w:ascii="Times New Roman" w:hAnsi="Times New Roman" w:cs="Times New Roman"/>
                <w:sz w:val="28"/>
                <w:szCs w:val="28"/>
              </w:rPr>
              <w:t xml:space="preserve">от 20 000 до 50 000 включительно – </w:t>
            </w:r>
            <w:r w:rsidRPr="00305347">
              <w:rPr>
                <w:rFonts w:ascii="Times New Roman" w:hAnsi="Times New Roman" w:cs="Times New Roman"/>
                <w:sz w:val="28"/>
                <w:szCs w:val="28"/>
              </w:rPr>
              <w:br/>
            </w:r>
            <w:r w:rsidRPr="00305347">
              <w:rPr>
                <w:rFonts w:ascii="Times New Roman" w:hAnsi="Times New Roman" w:cs="Times New Roman"/>
                <w:sz w:val="28"/>
                <w:szCs w:val="28"/>
              </w:rPr>
              <w:lastRenderedPageBreak/>
              <w:t>50 баллов;</w:t>
            </w:r>
          </w:p>
          <w:p w:rsidR="00B856F6" w:rsidRPr="00305347" w:rsidRDefault="00B856F6" w:rsidP="00661D62">
            <w:pPr>
              <w:pStyle w:val="a3"/>
              <w:widowControl w:val="0"/>
              <w:numPr>
                <w:ilvl w:val="0"/>
                <w:numId w:val="38"/>
              </w:numPr>
              <w:tabs>
                <w:tab w:val="left" w:pos="402"/>
              </w:tabs>
              <w:autoSpaceDE w:val="0"/>
              <w:autoSpaceDN w:val="0"/>
              <w:adjustRightInd w:val="0"/>
              <w:ind w:left="-23" w:firstLine="23"/>
              <w:rPr>
                <w:rFonts w:ascii="Times New Roman" w:hAnsi="Times New Roman" w:cs="Times New Roman"/>
                <w:sz w:val="28"/>
                <w:szCs w:val="28"/>
              </w:rPr>
            </w:pPr>
            <w:r w:rsidRPr="00305347">
              <w:rPr>
                <w:rFonts w:ascii="Times New Roman" w:hAnsi="Times New Roman" w:cs="Times New Roman"/>
                <w:sz w:val="28"/>
                <w:szCs w:val="28"/>
              </w:rPr>
              <w:t xml:space="preserve">менее 20 000 – </w:t>
            </w:r>
            <w:r w:rsidRPr="00305347">
              <w:rPr>
                <w:rFonts w:ascii="Times New Roman" w:hAnsi="Times New Roman" w:cs="Times New Roman"/>
                <w:sz w:val="28"/>
                <w:szCs w:val="28"/>
              </w:rPr>
              <w:br/>
              <w:t>0 баллов</w:t>
            </w:r>
          </w:p>
        </w:tc>
      </w:tr>
      <w:tr w:rsidR="00305347" w:rsidRPr="00305347" w:rsidTr="00661D62">
        <w:trPr>
          <w:trHeight w:val="1600"/>
        </w:trPr>
        <w:tc>
          <w:tcPr>
            <w:tcW w:w="594"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lastRenderedPageBreak/>
              <w:t>4</w:t>
            </w:r>
          </w:p>
        </w:tc>
        <w:tc>
          <w:tcPr>
            <w:tcW w:w="3200" w:type="dxa"/>
          </w:tcPr>
          <w:p w:rsidR="00B856F6" w:rsidRPr="00305347" w:rsidRDefault="00B856F6" w:rsidP="00661D62">
            <w:pPr>
              <w:widowControl w:val="0"/>
              <w:autoSpaceDE w:val="0"/>
              <w:autoSpaceDN w:val="0"/>
              <w:adjustRightInd w:val="0"/>
              <w:rPr>
                <w:rFonts w:ascii="Times New Roman" w:hAnsi="Times New Roman" w:cs="Times New Roman"/>
                <w:sz w:val="28"/>
                <w:szCs w:val="28"/>
              </w:rPr>
            </w:pPr>
            <w:r w:rsidRPr="00305347">
              <w:rPr>
                <w:rFonts w:ascii="Times New Roman" w:hAnsi="Times New Roman" w:cs="Times New Roman"/>
                <w:sz w:val="28"/>
                <w:szCs w:val="28"/>
              </w:rPr>
              <w:t>Годовая выручка резидентов частного промышленного парка, заключивших соглашение о размещении в промышленном парке, при выходе на проектную мощность производства по отношению к площади земельного участка частного промышленного парка</w:t>
            </w:r>
          </w:p>
        </w:tc>
        <w:tc>
          <w:tcPr>
            <w:tcW w:w="1701"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20</w:t>
            </w:r>
          </w:p>
        </w:tc>
        <w:tc>
          <w:tcPr>
            <w:tcW w:w="1616"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тыс. рублей (без учета НДС) на 1 гектар</w:t>
            </w:r>
          </w:p>
        </w:tc>
        <w:tc>
          <w:tcPr>
            <w:tcW w:w="3026" w:type="dxa"/>
          </w:tcPr>
          <w:p w:rsidR="00B856F6" w:rsidRPr="00305347" w:rsidRDefault="00B856F6" w:rsidP="00661D62">
            <w:pPr>
              <w:pStyle w:val="a3"/>
              <w:widowControl w:val="0"/>
              <w:numPr>
                <w:ilvl w:val="0"/>
                <w:numId w:val="39"/>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 xml:space="preserve">свыше 50 000 – </w:t>
            </w:r>
            <w:r w:rsidRPr="00305347">
              <w:rPr>
                <w:rFonts w:ascii="Times New Roman" w:hAnsi="Times New Roman" w:cs="Times New Roman"/>
                <w:sz w:val="28"/>
                <w:szCs w:val="28"/>
              </w:rPr>
              <w:br/>
              <w:t>100 баллов;</w:t>
            </w:r>
          </w:p>
          <w:p w:rsidR="00B856F6" w:rsidRPr="00305347" w:rsidRDefault="00B856F6" w:rsidP="00661D62">
            <w:pPr>
              <w:pStyle w:val="a3"/>
              <w:widowControl w:val="0"/>
              <w:numPr>
                <w:ilvl w:val="0"/>
                <w:numId w:val="39"/>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 xml:space="preserve">от 25 000 до 50 000 включительно – </w:t>
            </w:r>
            <w:r w:rsidRPr="00305347">
              <w:rPr>
                <w:rFonts w:ascii="Times New Roman" w:hAnsi="Times New Roman" w:cs="Times New Roman"/>
                <w:sz w:val="28"/>
                <w:szCs w:val="28"/>
              </w:rPr>
              <w:br/>
              <w:t>75 баллов;</w:t>
            </w:r>
          </w:p>
          <w:p w:rsidR="00B856F6" w:rsidRPr="00305347" w:rsidRDefault="00B856F6" w:rsidP="00661D62">
            <w:pPr>
              <w:pStyle w:val="a3"/>
              <w:widowControl w:val="0"/>
              <w:numPr>
                <w:ilvl w:val="0"/>
                <w:numId w:val="39"/>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 xml:space="preserve">от 15 000 до 25 000 включительно – </w:t>
            </w:r>
            <w:r w:rsidRPr="00305347">
              <w:rPr>
                <w:rFonts w:ascii="Times New Roman" w:hAnsi="Times New Roman" w:cs="Times New Roman"/>
                <w:sz w:val="28"/>
                <w:szCs w:val="28"/>
              </w:rPr>
              <w:br/>
              <w:t>50 баллов;</w:t>
            </w:r>
          </w:p>
          <w:p w:rsidR="00B856F6" w:rsidRPr="00305347" w:rsidRDefault="00B856F6" w:rsidP="00661D62">
            <w:pPr>
              <w:pStyle w:val="a3"/>
              <w:widowControl w:val="0"/>
              <w:numPr>
                <w:ilvl w:val="0"/>
                <w:numId w:val="39"/>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 xml:space="preserve">менее 15 000 – </w:t>
            </w:r>
            <w:r w:rsidRPr="00305347">
              <w:rPr>
                <w:rFonts w:ascii="Times New Roman" w:hAnsi="Times New Roman" w:cs="Times New Roman"/>
                <w:sz w:val="28"/>
                <w:szCs w:val="28"/>
              </w:rPr>
              <w:br/>
              <w:t>0 баллов</w:t>
            </w:r>
          </w:p>
        </w:tc>
      </w:tr>
      <w:tr w:rsidR="00B856F6" w:rsidRPr="00305347" w:rsidTr="00661D62">
        <w:trPr>
          <w:trHeight w:val="1600"/>
        </w:trPr>
        <w:tc>
          <w:tcPr>
            <w:tcW w:w="594"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5</w:t>
            </w:r>
          </w:p>
        </w:tc>
        <w:tc>
          <w:tcPr>
            <w:tcW w:w="3200" w:type="dxa"/>
          </w:tcPr>
          <w:p w:rsidR="00B856F6" w:rsidRPr="00305347" w:rsidRDefault="00B856F6" w:rsidP="00661D62">
            <w:pPr>
              <w:widowControl w:val="0"/>
              <w:autoSpaceDE w:val="0"/>
              <w:autoSpaceDN w:val="0"/>
              <w:adjustRightInd w:val="0"/>
              <w:rPr>
                <w:rFonts w:ascii="Times New Roman" w:hAnsi="Times New Roman" w:cs="Times New Roman"/>
                <w:sz w:val="28"/>
                <w:szCs w:val="28"/>
              </w:rPr>
            </w:pPr>
            <w:r w:rsidRPr="00305347">
              <w:rPr>
                <w:rFonts w:ascii="Times New Roman" w:hAnsi="Times New Roman" w:cs="Times New Roman"/>
                <w:sz w:val="28"/>
                <w:szCs w:val="28"/>
              </w:rPr>
              <w:t xml:space="preserve">Уровень </w:t>
            </w:r>
            <w:proofErr w:type="spellStart"/>
            <w:r w:rsidRPr="00305347">
              <w:rPr>
                <w:rFonts w:ascii="Times New Roman" w:hAnsi="Times New Roman" w:cs="Times New Roman"/>
                <w:sz w:val="28"/>
                <w:szCs w:val="28"/>
              </w:rPr>
              <w:t>заполненности</w:t>
            </w:r>
            <w:proofErr w:type="spellEnd"/>
            <w:r w:rsidRPr="00305347">
              <w:rPr>
                <w:rFonts w:ascii="Times New Roman" w:hAnsi="Times New Roman" w:cs="Times New Roman"/>
                <w:sz w:val="28"/>
                <w:szCs w:val="28"/>
              </w:rPr>
              <w:t xml:space="preserve"> частного промышленного парка</w:t>
            </w:r>
          </w:p>
        </w:tc>
        <w:tc>
          <w:tcPr>
            <w:tcW w:w="1701"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20</w:t>
            </w:r>
          </w:p>
        </w:tc>
        <w:tc>
          <w:tcPr>
            <w:tcW w:w="1616" w:type="dxa"/>
          </w:tcPr>
          <w:p w:rsidR="00B856F6" w:rsidRPr="00305347" w:rsidRDefault="00B856F6" w:rsidP="00661D62">
            <w:pPr>
              <w:widowControl w:val="0"/>
              <w:autoSpaceDE w:val="0"/>
              <w:autoSpaceDN w:val="0"/>
              <w:adjustRightInd w:val="0"/>
              <w:jc w:val="center"/>
              <w:rPr>
                <w:rFonts w:ascii="Times New Roman" w:hAnsi="Times New Roman" w:cs="Times New Roman"/>
                <w:sz w:val="28"/>
                <w:szCs w:val="28"/>
              </w:rPr>
            </w:pPr>
            <w:r w:rsidRPr="00305347">
              <w:rPr>
                <w:rFonts w:ascii="Times New Roman" w:hAnsi="Times New Roman" w:cs="Times New Roman"/>
                <w:sz w:val="28"/>
                <w:szCs w:val="28"/>
              </w:rPr>
              <w:t>процентов</w:t>
            </w:r>
          </w:p>
        </w:tc>
        <w:tc>
          <w:tcPr>
            <w:tcW w:w="3026" w:type="dxa"/>
          </w:tcPr>
          <w:p w:rsidR="00B856F6" w:rsidRPr="00305347" w:rsidRDefault="00B856F6" w:rsidP="00661D62">
            <w:pPr>
              <w:pStyle w:val="a3"/>
              <w:widowControl w:val="0"/>
              <w:numPr>
                <w:ilvl w:val="0"/>
                <w:numId w:val="40"/>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 xml:space="preserve">свыше 70 – </w:t>
            </w:r>
            <w:r w:rsidRPr="00305347">
              <w:rPr>
                <w:rFonts w:ascii="Times New Roman" w:hAnsi="Times New Roman" w:cs="Times New Roman"/>
                <w:sz w:val="28"/>
                <w:szCs w:val="28"/>
              </w:rPr>
              <w:br/>
              <w:t>100 баллов;</w:t>
            </w:r>
          </w:p>
          <w:p w:rsidR="00B856F6" w:rsidRPr="00305347" w:rsidRDefault="00B856F6" w:rsidP="00661D62">
            <w:pPr>
              <w:pStyle w:val="a3"/>
              <w:widowControl w:val="0"/>
              <w:numPr>
                <w:ilvl w:val="0"/>
                <w:numId w:val="40"/>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от 50 до 70 включительно – 75 баллов;</w:t>
            </w:r>
          </w:p>
          <w:p w:rsidR="00B856F6" w:rsidRPr="00305347" w:rsidRDefault="00B856F6" w:rsidP="00661D62">
            <w:pPr>
              <w:pStyle w:val="a3"/>
              <w:widowControl w:val="0"/>
              <w:numPr>
                <w:ilvl w:val="0"/>
                <w:numId w:val="40"/>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 xml:space="preserve">от 20 до 50 включительно – </w:t>
            </w:r>
            <w:r w:rsidRPr="00305347">
              <w:rPr>
                <w:rFonts w:ascii="Times New Roman" w:hAnsi="Times New Roman" w:cs="Times New Roman"/>
                <w:sz w:val="28"/>
                <w:szCs w:val="28"/>
              </w:rPr>
              <w:br/>
              <w:t>50 баллов;</w:t>
            </w:r>
          </w:p>
          <w:p w:rsidR="00B856F6" w:rsidRPr="00305347" w:rsidRDefault="00B856F6" w:rsidP="00661D62">
            <w:pPr>
              <w:pStyle w:val="a3"/>
              <w:widowControl w:val="0"/>
              <w:numPr>
                <w:ilvl w:val="0"/>
                <w:numId w:val="40"/>
              </w:numPr>
              <w:tabs>
                <w:tab w:val="left" w:pos="402"/>
              </w:tabs>
              <w:autoSpaceDE w:val="0"/>
              <w:autoSpaceDN w:val="0"/>
              <w:adjustRightInd w:val="0"/>
              <w:ind w:left="0" w:firstLine="0"/>
              <w:rPr>
                <w:rFonts w:ascii="Times New Roman" w:hAnsi="Times New Roman" w:cs="Times New Roman"/>
                <w:sz w:val="28"/>
                <w:szCs w:val="28"/>
              </w:rPr>
            </w:pPr>
            <w:r w:rsidRPr="00305347">
              <w:rPr>
                <w:rFonts w:ascii="Times New Roman" w:hAnsi="Times New Roman" w:cs="Times New Roman"/>
                <w:sz w:val="28"/>
                <w:szCs w:val="28"/>
              </w:rPr>
              <w:t>менее 20 – 0 баллов</w:t>
            </w:r>
          </w:p>
        </w:tc>
      </w:tr>
    </w:tbl>
    <w:p w:rsidR="00B856F6" w:rsidRPr="00305347" w:rsidRDefault="00B856F6" w:rsidP="00B856F6">
      <w:pPr>
        <w:pStyle w:val="a3"/>
        <w:tabs>
          <w:tab w:val="left" w:pos="1134"/>
        </w:tabs>
        <w:spacing w:line="240" w:lineRule="auto"/>
        <w:ind w:left="0"/>
        <w:rPr>
          <w:rFonts w:ascii="Times New Roman" w:hAnsi="Times New Roman" w:cs="Times New Roman"/>
          <w:sz w:val="28"/>
          <w:szCs w:val="28"/>
        </w:rPr>
      </w:pPr>
    </w:p>
    <w:p w:rsidR="00474FBC" w:rsidRPr="00305347" w:rsidRDefault="00474FBC" w:rsidP="00474FBC">
      <w:pPr>
        <w:pStyle w:val="a3"/>
        <w:pageBreakBefore/>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lastRenderedPageBreak/>
        <w:t xml:space="preserve">Приложение </w:t>
      </w:r>
      <w:r w:rsidR="00B856F6" w:rsidRPr="00305347">
        <w:rPr>
          <w:rFonts w:ascii="Times New Roman" w:hAnsi="Times New Roman" w:cs="Times New Roman"/>
          <w:sz w:val="28"/>
          <w:szCs w:val="28"/>
        </w:rPr>
        <w:t>№ 6</w:t>
      </w:r>
    </w:p>
    <w:p w:rsidR="00E36E76" w:rsidRPr="00305347" w:rsidRDefault="00E36E76" w:rsidP="00E36E76">
      <w:pPr>
        <w:pStyle w:val="a3"/>
        <w:tabs>
          <w:tab w:val="left" w:pos="1134"/>
        </w:tabs>
        <w:spacing w:line="240" w:lineRule="auto"/>
        <w:ind w:left="5387"/>
        <w:rPr>
          <w:rFonts w:ascii="Times New Roman" w:hAnsi="Times New Roman" w:cs="Times New Roman"/>
          <w:sz w:val="28"/>
          <w:szCs w:val="28"/>
        </w:rPr>
      </w:pPr>
      <w:r w:rsidRPr="00305347">
        <w:rPr>
          <w:rFonts w:ascii="Times New Roman" w:hAnsi="Times New Roman" w:cs="Times New Roman"/>
          <w:sz w:val="28"/>
          <w:szCs w:val="28"/>
        </w:rPr>
        <w:t>к Порядку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p w:rsidR="00474FBC" w:rsidRPr="00305347" w:rsidRDefault="00474FBC" w:rsidP="00474FBC">
      <w:pPr>
        <w:pStyle w:val="a3"/>
        <w:tabs>
          <w:tab w:val="left" w:pos="1134"/>
        </w:tabs>
        <w:spacing w:after="0" w:line="240" w:lineRule="auto"/>
        <w:ind w:left="0" w:firstLine="709"/>
        <w:contextualSpacing w:val="0"/>
        <w:jc w:val="right"/>
        <w:rPr>
          <w:rFonts w:ascii="Times New Roman" w:hAnsi="Times New Roman" w:cs="Times New Roman"/>
          <w:sz w:val="24"/>
          <w:szCs w:val="24"/>
        </w:rPr>
      </w:pPr>
    </w:p>
    <w:p w:rsidR="00474FBC" w:rsidRPr="00305347" w:rsidRDefault="00474FBC" w:rsidP="00474FBC">
      <w:pPr>
        <w:pStyle w:val="a3"/>
        <w:tabs>
          <w:tab w:val="left" w:pos="1134"/>
        </w:tabs>
        <w:spacing w:after="0" w:line="240" w:lineRule="auto"/>
        <w:ind w:left="0"/>
        <w:contextualSpacing w:val="0"/>
        <w:jc w:val="right"/>
        <w:rPr>
          <w:rFonts w:ascii="Times New Roman" w:hAnsi="Times New Roman" w:cs="Times New Roman"/>
          <w:sz w:val="28"/>
          <w:szCs w:val="28"/>
        </w:rPr>
      </w:pPr>
      <w:r w:rsidRPr="00305347">
        <w:rPr>
          <w:rFonts w:ascii="Times New Roman" w:hAnsi="Times New Roman" w:cs="Times New Roman"/>
          <w:sz w:val="28"/>
          <w:szCs w:val="28"/>
        </w:rPr>
        <w:t>Форма</w:t>
      </w:r>
    </w:p>
    <w:p w:rsidR="00474FBC" w:rsidRPr="00305347" w:rsidRDefault="00474FBC" w:rsidP="00474FBC">
      <w:pPr>
        <w:pStyle w:val="a3"/>
        <w:tabs>
          <w:tab w:val="left" w:pos="1134"/>
        </w:tabs>
        <w:spacing w:after="0" w:line="240" w:lineRule="auto"/>
        <w:ind w:left="0"/>
        <w:contextualSpacing w:val="0"/>
        <w:jc w:val="right"/>
        <w:rPr>
          <w:rFonts w:ascii="Times New Roman" w:hAnsi="Times New Roman" w:cs="Times New Roman"/>
          <w:sz w:val="24"/>
          <w:szCs w:val="24"/>
        </w:rPr>
      </w:pPr>
    </w:p>
    <w:p w:rsidR="00474FBC" w:rsidRPr="00305347" w:rsidRDefault="00474FBC" w:rsidP="00474FBC">
      <w:pPr>
        <w:spacing w:after="0" w:line="240" w:lineRule="auto"/>
        <w:jc w:val="center"/>
        <w:rPr>
          <w:rFonts w:ascii="Times New Roman" w:hAnsi="Times New Roman" w:cs="Times New Roman"/>
          <w:bCs/>
          <w:sz w:val="28"/>
          <w:szCs w:val="28"/>
        </w:rPr>
      </w:pPr>
      <w:r w:rsidRPr="00305347">
        <w:rPr>
          <w:rFonts w:ascii="Times New Roman" w:hAnsi="Times New Roman" w:cs="Times New Roman"/>
          <w:bCs/>
          <w:sz w:val="28"/>
          <w:szCs w:val="28"/>
        </w:rPr>
        <w:t>СОГЛАШЕНИЕ № ____</w:t>
      </w:r>
    </w:p>
    <w:p w:rsidR="00474FBC" w:rsidRPr="00305347" w:rsidRDefault="00474FBC" w:rsidP="00474FBC">
      <w:pPr>
        <w:spacing w:after="0" w:line="240" w:lineRule="auto"/>
        <w:jc w:val="center"/>
        <w:rPr>
          <w:rFonts w:ascii="Times New Roman" w:hAnsi="Times New Roman" w:cs="Times New Roman"/>
          <w:bCs/>
          <w:sz w:val="28"/>
          <w:szCs w:val="28"/>
        </w:rPr>
      </w:pPr>
      <w:r w:rsidRPr="00305347">
        <w:rPr>
          <w:rFonts w:ascii="Times New Roman" w:hAnsi="Times New Roman" w:cs="Times New Roman"/>
          <w:bCs/>
          <w:sz w:val="28"/>
          <w:szCs w:val="28"/>
        </w:rPr>
        <w:t>О ПРЕДОСТАВЛЕНИИ СУБСИДИИ</w:t>
      </w:r>
    </w:p>
    <w:p w:rsidR="00474FBC" w:rsidRPr="00305347" w:rsidRDefault="00474FBC" w:rsidP="00474FBC">
      <w:pPr>
        <w:spacing w:after="0" w:line="240" w:lineRule="auto"/>
        <w:jc w:val="center"/>
        <w:rPr>
          <w:rFonts w:ascii="Times New Roman" w:hAnsi="Times New Roman" w:cs="Times New Roman"/>
          <w:bCs/>
          <w:sz w:val="28"/>
          <w:szCs w:val="28"/>
        </w:rPr>
      </w:pPr>
      <w:r w:rsidRPr="00305347">
        <w:rPr>
          <w:rFonts w:ascii="Times New Roman" w:hAnsi="Times New Roman" w:cs="Times New Roman"/>
          <w:bCs/>
          <w:sz w:val="28"/>
          <w:szCs w:val="28"/>
        </w:rPr>
        <w:t>______________________________________________________________________</w:t>
      </w:r>
    </w:p>
    <w:p w:rsidR="00474FBC" w:rsidRPr="00305347" w:rsidRDefault="00474FBC" w:rsidP="00474FBC">
      <w:pPr>
        <w:spacing w:after="0" w:line="240" w:lineRule="auto"/>
        <w:jc w:val="center"/>
        <w:rPr>
          <w:rFonts w:ascii="Times New Roman" w:hAnsi="Times New Roman" w:cs="Times New Roman"/>
          <w:bCs/>
          <w:i/>
          <w:sz w:val="24"/>
          <w:szCs w:val="24"/>
        </w:rPr>
      </w:pPr>
      <w:r w:rsidRPr="00305347">
        <w:rPr>
          <w:rFonts w:ascii="Times New Roman" w:hAnsi="Times New Roman" w:cs="Times New Roman"/>
          <w:bCs/>
          <w:i/>
          <w:sz w:val="24"/>
          <w:szCs w:val="24"/>
        </w:rPr>
        <w:t>(наименование управляющей компании (девелопера) частного промышленного парка)</w:t>
      </w:r>
    </w:p>
    <w:p w:rsidR="00474FBC" w:rsidRPr="00305347" w:rsidRDefault="00474FBC" w:rsidP="00474FBC">
      <w:pPr>
        <w:spacing w:after="0" w:line="240" w:lineRule="auto"/>
        <w:jc w:val="center"/>
        <w:rPr>
          <w:rFonts w:ascii="Times New Roman" w:hAnsi="Times New Roman" w:cs="Times New Roman"/>
          <w:bCs/>
          <w:sz w:val="28"/>
          <w:szCs w:val="28"/>
        </w:rPr>
      </w:pPr>
      <w:r w:rsidRPr="00305347">
        <w:rPr>
          <w:rFonts w:ascii="Times New Roman" w:hAnsi="Times New Roman" w:cs="Times New Roman"/>
          <w:sz w:val="28"/>
          <w:szCs w:val="28"/>
        </w:rPr>
        <w:t xml:space="preserve">НА СОЗДАНИЕ И (ИЛИ) РАЗВИТИЕ ЧАСТНОГО ПРОМЫШЛЕННОГО (ИНДУСТРИАЛЬНОГО) ПАРКА ДЛЯ СУБЪЕКТОВ МАЛОГО И СРЕДНЕГО ПРЕДПРИНИМАТЕЛЬСТВА </w:t>
      </w:r>
      <w:r w:rsidRPr="00305347">
        <w:rPr>
          <w:rFonts w:ascii="Times New Roman" w:hAnsi="Times New Roman" w:cs="Times New Roman"/>
          <w:bCs/>
          <w:sz w:val="28"/>
          <w:szCs w:val="28"/>
        </w:rPr>
        <w:t>______________________________________________________________________</w:t>
      </w:r>
    </w:p>
    <w:p w:rsidR="00474FBC" w:rsidRPr="00305347" w:rsidRDefault="00474FBC" w:rsidP="00474FBC">
      <w:pPr>
        <w:spacing w:after="0" w:line="240" w:lineRule="auto"/>
        <w:jc w:val="center"/>
        <w:rPr>
          <w:rFonts w:ascii="Times New Roman" w:hAnsi="Times New Roman" w:cs="Times New Roman"/>
          <w:bCs/>
          <w:i/>
          <w:sz w:val="24"/>
          <w:szCs w:val="24"/>
        </w:rPr>
      </w:pPr>
      <w:r w:rsidRPr="00305347">
        <w:rPr>
          <w:rFonts w:ascii="Times New Roman" w:hAnsi="Times New Roman" w:cs="Times New Roman"/>
          <w:bCs/>
          <w:i/>
          <w:sz w:val="24"/>
          <w:szCs w:val="24"/>
        </w:rPr>
        <w:t xml:space="preserve">(наименование </w:t>
      </w:r>
      <w:r w:rsidRPr="00305347">
        <w:rPr>
          <w:rFonts w:ascii="Times New Roman" w:eastAsia="Calibri" w:hAnsi="Times New Roman" w:cs="Times New Roman"/>
          <w:bCs/>
          <w:i/>
          <w:sz w:val="24"/>
          <w:szCs w:val="24"/>
          <w:lang w:eastAsia="ru-RU"/>
        </w:rPr>
        <w:t xml:space="preserve">частного </w:t>
      </w:r>
      <w:r w:rsidRPr="00305347">
        <w:rPr>
          <w:rFonts w:ascii="Times New Roman" w:hAnsi="Times New Roman" w:cs="Times New Roman"/>
          <w:bCs/>
          <w:i/>
          <w:sz w:val="24"/>
          <w:szCs w:val="24"/>
        </w:rPr>
        <w:t xml:space="preserve">промышленного </w:t>
      </w:r>
      <w:r w:rsidRPr="00305347">
        <w:rPr>
          <w:rFonts w:ascii="Times New Roman" w:eastAsia="Calibri" w:hAnsi="Times New Roman" w:cs="Times New Roman"/>
          <w:bCs/>
          <w:i/>
          <w:sz w:val="24"/>
          <w:szCs w:val="24"/>
          <w:lang w:eastAsia="ru-RU"/>
        </w:rPr>
        <w:t>парка</w:t>
      </w:r>
      <w:r w:rsidRPr="00305347">
        <w:rPr>
          <w:rFonts w:ascii="Times New Roman" w:hAnsi="Times New Roman" w:cs="Times New Roman"/>
          <w:bCs/>
          <w:i/>
          <w:sz w:val="24"/>
          <w:szCs w:val="24"/>
        </w:rPr>
        <w:t>)</w:t>
      </w:r>
    </w:p>
    <w:p w:rsidR="00474FBC" w:rsidRPr="00305347" w:rsidRDefault="00474FBC" w:rsidP="00474FBC">
      <w:pPr>
        <w:spacing w:after="0" w:line="240" w:lineRule="auto"/>
        <w:jc w:val="center"/>
        <w:rPr>
          <w:rFonts w:ascii="Times New Roman" w:hAnsi="Times New Roman" w:cs="Times New Roman"/>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474FBC" w:rsidRPr="00305347" w:rsidTr="00E7103B">
        <w:tc>
          <w:tcPr>
            <w:tcW w:w="5068" w:type="dxa"/>
          </w:tcPr>
          <w:p w:rsidR="00474FBC" w:rsidRPr="00305347" w:rsidRDefault="00474FBC" w:rsidP="00E7103B">
            <w:pPr>
              <w:jc w:val="both"/>
              <w:rPr>
                <w:rFonts w:ascii="Times New Roman" w:hAnsi="Times New Roman" w:cs="Times New Roman"/>
                <w:bCs/>
                <w:sz w:val="28"/>
                <w:szCs w:val="28"/>
              </w:rPr>
            </w:pPr>
            <w:r w:rsidRPr="00305347">
              <w:rPr>
                <w:rFonts w:ascii="Times New Roman" w:hAnsi="Times New Roman" w:cs="Times New Roman"/>
                <w:bCs/>
                <w:sz w:val="28"/>
                <w:szCs w:val="28"/>
              </w:rPr>
              <w:t>г. Екатеринбург</w:t>
            </w:r>
          </w:p>
        </w:tc>
        <w:tc>
          <w:tcPr>
            <w:tcW w:w="5069" w:type="dxa"/>
          </w:tcPr>
          <w:p w:rsidR="00474FBC" w:rsidRPr="00305347" w:rsidRDefault="00474FBC" w:rsidP="00E7103B">
            <w:pPr>
              <w:jc w:val="right"/>
              <w:rPr>
                <w:rFonts w:ascii="Times New Roman" w:hAnsi="Times New Roman" w:cs="Times New Roman"/>
                <w:bCs/>
                <w:sz w:val="28"/>
                <w:szCs w:val="28"/>
              </w:rPr>
            </w:pPr>
            <w:r w:rsidRPr="00305347">
              <w:rPr>
                <w:rFonts w:ascii="Times New Roman" w:hAnsi="Times New Roman" w:cs="Times New Roman"/>
                <w:bCs/>
                <w:sz w:val="28"/>
                <w:szCs w:val="28"/>
              </w:rPr>
              <w:t>«____»____________20___ г.</w:t>
            </w:r>
          </w:p>
        </w:tc>
      </w:tr>
    </w:tbl>
    <w:p w:rsidR="00474FBC" w:rsidRPr="00305347" w:rsidRDefault="00474FBC" w:rsidP="00474FBC">
      <w:pPr>
        <w:spacing w:after="0" w:line="240" w:lineRule="auto"/>
        <w:jc w:val="both"/>
        <w:rPr>
          <w:rFonts w:ascii="Times New Roman" w:hAnsi="Times New Roman" w:cs="Times New Roman"/>
          <w:bCs/>
          <w:sz w:val="28"/>
          <w:szCs w:val="28"/>
        </w:rPr>
      </w:pPr>
    </w:p>
    <w:p w:rsidR="00474FBC" w:rsidRPr="00305347" w:rsidRDefault="00474FBC" w:rsidP="00474FBC">
      <w:pPr>
        <w:spacing w:after="0" w:line="240" w:lineRule="auto"/>
        <w:ind w:firstLine="709"/>
        <w:jc w:val="both"/>
        <w:rPr>
          <w:rFonts w:ascii="Times New Roman" w:hAnsi="Times New Roman" w:cs="Times New Roman"/>
          <w:bCs/>
          <w:sz w:val="28"/>
          <w:szCs w:val="28"/>
        </w:rPr>
      </w:pPr>
      <w:r w:rsidRPr="00305347">
        <w:rPr>
          <w:rFonts w:ascii="Times New Roman" w:hAnsi="Times New Roman" w:cs="Times New Roman"/>
          <w:bCs/>
          <w:sz w:val="28"/>
          <w:szCs w:val="28"/>
        </w:rPr>
        <w:t>Министерство инвестиций и развития Свердловской области, именуемое в дальнейшем «Министерство», в лице ______________________________________</w:t>
      </w:r>
      <w:r w:rsidRPr="00305347">
        <w:rPr>
          <w:rFonts w:ascii="Times New Roman" w:hAnsi="Times New Roman" w:cs="Times New Roman"/>
          <w:bCs/>
          <w:sz w:val="28"/>
          <w:szCs w:val="28"/>
        </w:rPr>
        <w:br/>
        <w:t>_____________________________________________, действующего на основании Положения о Министерстве, утвержденного постановлением Правительства Свердловской области от 01.10.2014 № 850-ПП «О Министерстве инвестиций и развития Свердловской области», с одной стороны, и _______________________</w:t>
      </w:r>
      <w:r w:rsidRPr="00305347">
        <w:rPr>
          <w:rFonts w:ascii="Times New Roman" w:hAnsi="Times New Roman" w:cs="Times New Roman"/>
          <w:bCs/>
          <w:sz w:val="28"/>
          <w:szCs w:val="28"/>
        </w:rPr>
        <w:br/>
        <w:t>______________________________________________________________________,</w:t>
      </w:r>
    </w:p>
    <w:p w:rsidR="00474FBC" w:rsidRPr="00305347" w:rsidRDefault="00474FBC" w:rsidP="00474FBC">
      <w:pPr>
        <w:spacing w:after="0" w:line="240" w:lineRule="auto"/>
        <w:jc w:val="center"/>
        <w:rPr>
          <w:rFonts w:ascii="Times New Roman" w:hAnsi="Times New Roman" w:cs="Times New Roman"/>
          <w:bCs/>
          <w:i/>
          <w:sz w:val="24"/>
          <w:szCs w:val="24"/>
        </w:rPr>
      </w:pPr>
      <w:r w:rsidRPr="00305347">
        <w:rPr>
          <w:rFonts w:ascii="Times New Roman" w:hAnsi="Times New Roman" w:cs="Times New Roman"/>
          <w:bCs/>
          <w:i/>
          <w:sz w:val="24"/>
          <w:szCs w:val="24"/>
        </w:rPr>
        <w:lastRenderedPageBreak/>
        <w:t xml:space="preserve">(наименование управляющей компании или девелопера </w:t>
      </w:r>
      <w:r w:rsidRPr="00305347">
        <w:rPr>
          <w:rFonts w:ascii="Times New Roman" w:eastAsia="Calibri" w:hAnsi="Times New Roman" w:cs="Times New Roman"/>
          <w:bCs/>
          <w:i/>
          <w:sz w:val="24"/>
          <w:szCs w:val="24"/>
          <w:lang w:eastAsia="ru-RU"/>
        </w:rPr>
        <w:t xml:space="preserve">частного </w:t>
      </w:r>
      <w:r w:rsidRPr="00305347">
        <w:rPr>
          <w:rFonts w:ascii="Times New Roman" w:hAnsi="Times New Roman" w:cs="Times New Roman"/>
          <w:bCs/>
          <w:i/>
          <w:sz w:val="24"/>
          <w:szCs w:val="24"/>
        </w:rPr>
        <w:t xml:space="preserve">промышленного </w:t>
      </w:r>
      <w:r w:rsidRPr="00305347">
        <w:rPr>
          <w:rFonts w:ascii="Times New Roman" w:eastAsia="Calibri" w:hAnsi="Times New Roman" w:cs="Times New Roman"/>
          <w:bCs/>
          <w:i/>
          <w:sz w:val="24"/>
          <w:szCs w:val="24"/>
          <w:lang w:eastAsia="ru-RU"/>
        </w:rPr>
        <w:t>парка</w:t>
      </w:r>
      <w:r w:rsidRPr="00305347">
        <w:rPr>
          <w:rFonts w:ascii="Times New Roman" w:hAnsi="Times New Roman" w:cs="Times New Roman"/>
          <w:bCs/>
          <w:i/>
          <w:sz w:val="24"/>
          <w:szCs w:val="24"/>
        </w:rPr>
        <w:t>)</w:t>
      </w:r>
    </w:p>
    <w:p w:rsidR="00474FBC" w:rsidRPr="00305347" w:rsidRDefault="00474FBC" w:rsidP="00474FBC">
      <w:pPr>
        <w:spacing w:after="0" w:line="240" w:lineRule="auto"/>
        <w:jc w:val="both"/>
        <w:rPr>
          <w:rFonts w:ascii="Times New Roman" w:hAnsi="Times New Roman" w:cs="Times New Roman"/>
          <w:bCs/>
          <w:sz w:val="28"/>
          <w:szCs w:val="28"/>
        </w:rPr>
      </w:pPr>
      <w:r w:rsidRPr="00305347">
        <w:rPr>
          <w:rFonts w:ascii="Times New Roman" w:hAnsi="Times New Roman" w:cs="Times New Roman"/>
          <w:bCs/>
          <w:sz w:val="28"/>
          <w:szCs w:val="28"/>
        </w:rPr>
        <w:t>именуемое в дальнейшем «Организация», в лице___________________________</w:t>
      </w:r>
      <w:r w:rsidRPr="00305347">
        <w:rPr>
          <w:rFonts w:ascii="Times New Roman" w:hAnsi="Times New Roman" w:cs="Times New Roman"/>
          <w:bCs/>
          <w:sz w:val="28"/>
          <w:szCs w:val="28"/>
        </w:rPr>
        <w:br/>
        <w:t xml:space="preserve">______________________________________________________________________, действующего на основании _____________________________________________, с другой стороны, совместно именуемые в дальнейшем «Стороны», руководствуясь Бюджетным кодексом Российской Федерации, в целях реализации мероприятия «Содействие развитию частных промышленных парков для размещения субъектов малого и среднего предпринимательства Свердловской области» подпрограммы «Развитие малого и среднего предпринимательства» государственной программы Свердловской области «Повышение инвестиционной привлекательности Свердловской области  до 2020 года», </w:t>
      </w:r>
      <w:r w:rsidRPr="00305347">
        <w:rPr>
          <w:rFonts w:ascii="Times New Roman" w:hAnsi="Times New Roman" w:cs="Times New Roman"/>
          <w:sz w:val="28"/>
          <w:szCs w:val="28"/>
        </w:rPr>
        <w:t>утвержденной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2020 года»</w:t>
      </w:r>
      <w:r w:rsidRPr="00305347">
        <w:rPr>
          <w:rFonts w:ascii="Times New Roman" w:hAnsi="Times New Roman" w:cs="Times New Roman"/>
          <w:bCs/>
          <w:sz w:val="28"/>
          <w:szCs w:val="28"/>
        </w:rPr>
        <w:t xml:space="preserve"> (далее – Программное мероприятие)</w:t>
      </w:r>
      <w:r w:rsidRPr="00305347">
        <w:rPr>
          <w:rFonts w:ascii="Times New Roman" w:hAnsi="Times New Roman" w:cs="Times New Roman"/>
          <w:sz w:val="28"/>
          <w:szCs w:val="28"/>
        </w:rPr>
        <w:t xml:space="preserve">, </w:t>
      </w:r>
      <w:r w:rsidRPr="00305347">
        <w:rPr>
          <w:rFonts w:ascii="Times New Roman" w:hAnsi="Times New Roman" w:cs="Times New Roman"/>
          <w:bCs/>
          <w:sz w:val="28"/>
          <w:szCs w:val="28"/>
        </w:rPr>
        <w:t>заключили настоящее Соглашение о нижеследующем.</w:t>
      </w:r>
    </w:p>
    <w:p w:rsidR="00474FBC" w:rsidRPr="00305347" w:rsidRDefault="00474FBC" w:rsidP="00474FBC">
      <w:pPr>
        <w:spacing w:after="0" w:line="240" w:lineRule="auto"/>
        <w:jc w:val="both"/>
        <w:rPr>
          <w:rFonts w:ascii="Times New Roman" w:hAnsi="Times New Roman" w:cs="Times New Roman"/>
          <w:bCs/>
          <w:sz w:val="28"/>
          <w:szCs w:val="28"/>
        </w:rPr>
      </w:pPr>
    </w:p>
    <w:p w:rsidR="00474FBC" w:rsidRPr="00305347" w:rsidRDefault="00474FBC" w:rsidP="00986A8E">
      <w:pPr>
        <w:numPr>
          <w:ilvl w:val="0"/>
          <w:numId w:val="23"/>
        </w:numPr>
        <w:spacing w:after="0" w:line="240" w:lineRule="auto"/>
        <w:jc w:val="center"/>
        <w:rPr>
          <w:rFonts w:ascii="Times New Roman" w:hAnsi="Times New Roman" w:cs="Times New Roman"/>
          <w:b/>
          <w:bCs/>
          <w:sz w:val="28"/>
          <w:szCs w:val="28"/>
        </w:rPr>
      </w:pPr>
      <w:r w:rsidRPr="00305347">
        <w:rPr>
          <w:rFonts w:ascii="Times New Roman" w:hAnsi="Times New Roman" w:cs="Times New Roman"/>
          <w:b/>
          <w:bCs/>
          <w:sz w:val="28"/>
          <w:szCs w:val="28"/>
        </w:rPr>
        <w:t>Предмет Соглашения</w:t>
      </w:r>
    </w:p>
    <w:p w:rsidR="00474FBC" w:rsidRPr="00305347" w:rsidRDefault="00474FBC" w:rsidP="00474FBC">
      <w:pPr>
        <w:spacing w:after="0" w:line="240" w:lineRule="auto"/>
        <w:jc w:val="both"/>
        <w:rPr>
          <w:rFonts w:ascii="Times New Roman" w:hAnsi="Times New Roman" w:cs="Times New Roman"/>
          <w:bCs/>
          <w:sz w:val="28"/>
          <w:szCs w:val="28"/>
        </w:rPr>
      </w:pPr>
      <w:r w:rsidRPr="00305347">
        <w:rPr>
          <w:rFonts w:ascii="Times New Roman" w:hAnsi="Times New Roman" w:cs="Times New Roman"/>
          <w:bCs/>
          <w:sz w:val="28"/>
          <w:szCs w:val="28"/>
        </w:rPr>
        <w:t xml:space="preserve">   </w:t>
      </w:r>
    </w:p>
    <w:p w:rsidR="00474FBC" w:rsidRPr="00305347" w:rsidRDefault="00474FBC" w:rsidP="0045045F">
      <w:pPr>
        <w:pStyle w:val="a3"/>
        <w:numPr>
          <w:ilvl w:val="0"/>
          <w:numId w:val="28"/>
        </w:numPr>
        <w:tabs>
          <w:tab w:val="left" w:pos="1560"/>
        </w:tabs>
        <w:spacing w:after="0" w:line="240" w:lineRule="auto"/>
        <w:ind w:left="0" w:firstLine="709"/>
        <w:jc w:val="both"/>
        <w:rPr>
          <w:rFonts w:ascii="Times New Roman" w:hAnsi="Times New Roman" w:cs="Times New Roman"/>
          <w:bCs/>
          <w:sz w:val="28"/>
          <w:szCs w:val="28"/>
        </w:rPr>
      </w:pPr>
      <w:r w:rsidRPr="00305347">
        <w:rPr>
          <w:rFonts w:ascii="Times New Roman" w:hAnsi="Times New Roman" w:cs="Times New Roman"/>
          <w:bCs/>
          <w:sz w:val="28"/>
          <w:szCs w:val="28"/>
        </w:rPr>
        <w:t xml:space="preserve">Предметом настоящего Соглашения является предоставление Министерством государственной поддержки Организации в форме субсидии в размере ____________ (___________________________________________) рублей </w:t>
      </w:r>
      <w:r w:rsidRPr="00305347">
        <w:rPr>
          <w:rFonts w:ascii="Times New Roman" w:hAnsi="Times New Roman" w:cs="Times New Roman"/>
          <w:sz w:val="28"/>
          <w:szCs w:val="28"/>
        </w:rPr>
        <w:t>на создание и (или) развитие частного промышленного (индустриального) парка для субъектов малого и среднего предпринимательства _____________________</w:t>
      </w:r>
      <w:r w:rsidRPr="00305347">
        <w:rPr>
          <w:rFonts w:ascii="Times New Roman" w:hAnsi="Times New Roman" w:cs="Times New Roman"/>
          <w:bCs/>
          <w:sz w:val="28"/>
          <w:szCs w:val="28"/>
        </w:rPr>
        <w:t xml:space="preserve"> ______________________________________________________________________  </w:t>
      </w:r>
    </w:p>
    <w:p w:rsidR="00474FBC" w:rsidRPr="00305347" w:rsidRDefault="00474FBC" w:rsidP="00474FBC">
      <w:pPr>
        <w:tabs>
          <w:tab w:val="left" w:pos="1560"/>
        </w:tabs>
        <w:spacing w:after="0" w:line="240" w:lineRule="auto"/>
        <w:rPr>
          <w:rFonts w:ascii="Times New Roman" w:hAnsi="Times New Roman" w:cs="Times New Roman"/>
          <w:bCs/>
          <w:i/>
          <w:sz w:val="24"/>
          <w:szCs w:val="24"/>
        </w:rPr>
      </w:pPr>
      <w:r w:rsidRPr="00305347">
        <w:rPr>
          <w:rFonts w:ascii="Times New Roman" w:hAnsi="Times New Roman" w:cs="Times New Roman"/>
          <w:bCs/>
          <w:i/>
          <w:sz w:val="24"/>
          <w:szCs w:val="24"/>
        </w:rPr>
        <w:t xml:space="preserve">                 </w:t>
      </w:r>
      <w:r w:rsidRPr="00305347">
        <w:rPr>
          <w:rFonts w:ascii="Times New Roman" w:hAnsi="Times New Roman" w:cs="Times New Roman"/>
          <w:bCs/>
          <w:i/>
          <w:sz w:val="24"/>
          <w:szCs w:val="24"/>
        </w:rPr>
        <w:tab/>
      </w:r>
      <w:r w:rsidRPr="00305347">
        <w:rPr>
          <w:rFonts w:ascii="Times New Roman" w:hAnsi="Times New Roman" w:cs="Times New Roman"/>
          <w:bCs/>
          <w:i/>
          <w:sz w:val="24"/>
          <w:szCs w:val="24"/>
        </w:rPr>
        <w:tab/>
        <w:t xml:space="preserve">      (полное наименование частного промышленного парка)</w:t>
      </w:r>
    </w:p>
    <w:p w:rsidR="00474FBC" w:rsidRPr="00305347" w:rsidRDefault="00474FBC" w:rsidP="00474FBC">
      <w:pPr>
        <w:tabs>
          <w:tab w:val="left" w:pos="1560"/>
        </w:tabs>
        <w:spacing w:after="0" w:line="240" w:lineRule="auto"/>
        <w:jc w:val="both"/>
        <w:rPr>
          <w:rFonts w:ascii="Times New Roman" w:hAnsi="Times New Roman" w:cs="Times New Roman"/>
          <w:bCs/>
          <w:sz w:val="28"/>
          <w:szCs w:val="28"/>
        </w:rPr>
      </w:pPr>
      <w:r w:rsidRPr="00305347">
        <w:rPr>
          <w:rFonts w:ascii="Times New Roman" w:hAnsi="Times New Roman" w:cs="Times New Roman"/>
          <w:bCs/>
          <w:sz w:val="28"/>
          <w:szCs w:val="28"/>
        </w:rPr>
        <w:lastRenderedPageBreak/>
        <w:t xml:space="preserve">(далее – </w:t>
      </w:r>
      <w:proofErr w:type="spellStart"/>
      <w:r w:rsidRPr="00305347">
        <w:rPr>
          <w:rFonts w:ascii="Times New Roman" w:hAnsi="Times New Roman" w:cs="Times New Roman"/>
          <w:bCs/>
          <w:sz w:val="28"/>
          <w:szCs w:val="28"/>
        </w:rPr>
        <w:t>Промпарк</w:t>
      </w:r>
      <w:proofErr w:type="spellEnd"/>
      <w:r w:rsidRPr="00305347">
        <w:rPr>
          <w:rFonts w:ascii="Times New Roman" w:hAnsi="Times New Roman" w:cs="Times New Roman"/>
          <w:bCs/>
          <w:sz w:val="28"/>
          <w:szCs w:val="28"/>
        </w:rPr>
        <w:t>), расположенного по адресу: _____________________________</w:t>
      </w:r>
    </w:p>
    <w:p w:rsidR="00474FBC" w:rsidRPr="00305347" w:rsidRDefault="00474FBC" w:rsidP="00474FBC">
      <w:pPr>
        <w:tabs>
          <w:tab w:val="left" w:pos="1560"/>
        </w:tabs>
        <w:spacing w:after="0" w:line="240" w:lineRule="auto"/>
        <w:jc w:val="both"/>
        <w:rPr>
          <w:rFonts w:ascii="Times New Roman" w:hAnsi="Times New Roman" w:cs="Times New Roman"/>
          <w:bCs/>
          <w:sz w:val="28"/>
          <w:szCs w:val="28"/>
        </w:rPr>
      </w:pPr>
      <w:r w:rsidRPr="00305347">
        <w:rPr>
          <w:rFonts w:ascii="Times New Roman" w:hAnsi="Times New Roman" w:cs="Times New Roman"/>
          <w:bCs/>
          <w:sz w:val="28"/>
          <w:szCs w:val="28"/>
        </w:rPr>
        <w:t xml:space="preserve">______________________________________________________________________, на земельном участке с кадастровым номером ______________________________ в соответствии с мастер-планом, представленным Организацией в рамках </w:t>
      </w:r>
      <w:r w:rsidR="00031EBE" w:rsidRPr="00305347">
        <w:rPr>
          <w:rFonts w:ascii="Times New Roman" w:hAnsi="Times New Roman" w:cs="Times New Roman"/>
          <w:bCs/>
          <w:sz w:val="28"/>
          <w:szCs w:val="28"/>
        </w:rPr>
        <w:t>к</w:t>
      </w:r>
      <w:r w:rsidRPr="00305347">
        <w:rPr>
          <w:rFonts w:ascii="Times New Roman" w:hAnsi="Times New Roman" w:cs="Times New Roman"/>
          <w:bCs/>
          <w:sz w:val="28"/>
          <w:szCs w:val="28"/>
        </w:rPr>
        <w:t xml:space="preserve">онкурсного отбора </w:t>
      </w:r>
      <w:r w:rsidRPr="00305347">
        <w:rPr>
          <w:rFonts w:ascii="Times New Roman" w:hAnsi="Times New Roman" w:cs="Times New Roman"/>
          <w:sz w:val="28"/>
          <w:szCs w:val="28"/>
        </w:rPr>
        <w:t xml:space="preserve">управляющих компаний и девелоперов на предоставление </w:t>
      </w:r>
      <w:r w:rsidR="00031EBE" w:rsidRPr="00305347">
        <w:rPr>
          <w:rFonts w:ascii="Times New Roman" w:hAnsi="Times New Roman" w:cs="Times New Roman"/>
          <w:sz w:val="28"/>
          <w:szCs w:val="28"/>
        </w:rPr>
        <w:t>субсидий на содействие развитию частных промышленных парков для размещения субъектов малого и среднего предпринимательства Свердловской области</w:t>
      </w:r>
      <w:r w:rsidRPr="00305347">
        <w:rPr>
          <w:rFonts w:ascii="Times New Roman" w:hAnsi="Times New Roman" w:cs="Times New Roman"/>
          <w:sz w:val="28"/>
          <w:szCs w:val="28"/>
        </w:rPr>
        <w:t xml:space="preserve"> (далее – Конкурсный отбор)</w:t>
      </w:r>
      <w:r w:rsidRPr="00305347">
        <w:rPr>
          <w:rFonts w:ascii="Times New Roman" w:hAnsi="Times New Roman" w:cs="Times New Roman"/>
          <w:bCs/>
          <w:sz w:val="28"/>
          <w:szCs w:val="28"/>
        </w:rPr>
        <w:t>.</w:t>
      </w:r>
    </w:p>
    <w:p w:rsidR="00474FBC" w:rsidRPr="00305347" w:rsidRDefault="00474FBC" w:rsidP="0045045F">
      <w:pPr>
        <w:pStyle w:val="a3"/>
        <w:numPr>
          <w:ilvl w:val="0"/>
          <w:numId w:val="28"/>
        </w:numPr>
        <w:tabs>
          <w:tab w:val="left" w:pos="1560"/>
        </w:tabs>
        <w:spacing w:after="0" w:line="240" w:lineRule="auto"/>
        <w:ind w:left="0" w:firstLine="709"/>
        <w:jc w:val="both"/>
        <w:rPr>
          <w:rFonts w:ascii="Times New Roman" w:hAnsi="Times New Roman" w:cs="Times New Roman"/>
          <w:bCs/>
          <w:sz w:val="28"/>
          <w:szCs w:val="28"/>
        </w:rPr>
      </w:pPr>
      <w:r w:rsidRPr="00305347">
        <w:rPr>
          <w:rFonts w:ascii="Times New Roman" w:hAnsi="Times New Roman" w:cs="Times New Roman"/>
          <w:bCs/>
          <w:sz w:val="28"/>
          <w:szCs w:val="28"/>
        </w:rPr>
        <w:t xml:space="preserve">Субсидия, указанная в пункте 1.1. настоящего Соглашения, предоставляется </w:t>
      </w:r>
      <w:r w:rsidR="008A48AC" w:rsidRPr="00305347">
        <w:rPr>
          <w:rFonts w:ascii="Times New Roman" w:hAnsi="Times New Roman" w:cs="Times New Roman"/>
          <w:sz w:val="28"/>
          <w:szCs w:val="28"/>
        </w:rPr>
        <w:t xml:space="preserve">в целях софинансирования (финансового обеспечения) </w:t>
      </w:r>
      <w:r w:rsidRPr="00305347">
        <w:rPr>
          <w:rFonts w:ascii="Times New Roman" w:hAnsi="Times New Roman" w:cs="Times New Roman"/>
          <w:bCs/>
          <w:sz w:val="28"/>
          <w:szCs w:val="28"/>
        </w:rPr>
        <w:t xml:space="preserve">следующих затрат на развитие </w:t>
      </w:r>
      <w:proofErr w:type="spellStart"/>
      <w:r w:rsidRPr="00305347">
        <w:rPr>
          <w:rFonts w:ascii="Times New Roman" w:hAnsi="Times New Roman" w:cs="Times New Roman"/>
          <w:bCs/>
          <w:sz w:val="28"/>
          <w:szCs w:val="28"/>
        </w:rPr>
        <w:t>Промпарка</w:t>
      </w:r>
      <w:proofErr w:type="spellEnd"/>
      <w:r w:rsidRPr="00305347">
        <w:rPr>
          <w:rFonts w:ascii="Times New Roman" w:hAnsi="Times New Roman" w:cs="Times New Roman"/>
          <w:bCs/>
          <w:sz w:val="28"/>
          <w:szCs w:val="28"/>
        </w:rPr>
        <w:t xml:space="preserve"> </w:t>
      </w:r>
      <w:r w:rsidRPr="00305347">
        <w:rPr>
          <w:rFonts w:ascii="Times New Roman" w:hAnsi="Times New Roman" w:cs="Times New Roman"/>
          <w:bCs/>
          <w:i/>
          <w:sz w:val="28"/>
          <w:szCs w:val="28"/>
        </w:rPr>
        <w:t>(указывается конкретное мероприятие (я)):</w:t>
      </w:r>
    </w:p>
    <w:p w:rsidR="00474FBC" w:rsidRPr="00305347" w:rsidRDefault="00474FBC" w:rsidP="00474FBC">
      <w:pPr>
        <w:tabs>
          <w:tab w:val="left" w:pos="1134"/>
          <w:tab w:val="left" w:pos="1560"/>
        </w:tabs>
        <w:spacing w:after="0" w:line="240" w:lineRule="auto"/>
        <w:ind w:firstLine="720"/>
        <w:jc w:val="both"/>
        <w:rPr>
          <w:rFonts w:ascii="Times New Roman" w:hAnsi="Times New Roman" w:cs="Times New Roman"/>
          <w:bCs/>
          <w:i/>
          <w:sz w:val="28"/>
          <w:szCs w:val="28"/>
        </w:rPr>
      </w:pPr>
      <w:r w:rsidRPr="00305347">
        <w:rPr>
          <w:rFonts w:ascii="Times New Roman" w:hAnsi="Times New Roman" w:cs="Times New Roman"/>
          <w:bCs/>
          <w:i/>
          <w:sz w:val="28"/>
          <w:szCs w:val="28"/>
        </w:rPr>
        <w:t>1) создание и (или) развитие энергетической и транспортной инфраструктуры (дороги);</w:t>
      </w:r>
    </w:p>
    <w:p w:rsidR="00474FBC" w:rsidRPr="00305347" w:rsidRDefault="00474FBC" w:rsidP="00474FBC">
      <w:pPr>
        <w:tabs>
          <w:tab w:val="left" w:pos="1560"/>
        </w:tabs>
        <w:spacing w:after="0" w:line="240" w:lineRule="auto"/>
        <w:ind w:firstLine="720"/>
        <w:jc w:val="both"/>
        <w:rPr>
          <w:rFonts w:ascii="Times New Roman" w:hAnsi="Times New Roman" w:cs="Times New Roman"/>
          <w:bCs/>
          <w:i/>
          <w:sz w:val="28"/>
          <w:szCs w:val="28"/>
        </w:rPr>
      </w:pPr>
      <w:r w:rsidRPr="00305347">
        <w:rPr>
          <w:rFonts w:ascii="Times New Roman" w:hAnsi="Times New Roman" w:cs="Times New Roman"/>
          <w:bCs/>
          <w:i/>
          <w:sz w:val="28"/>
          <w:szCs w:val="28"/>
        </w:rPr>
        <w:t xml:space="preserve">2) инженерная подготовка в границах земельного участка, на котором размещается </w:t>
      </w:r>
      <w:proofErr w:type="spellStart"/>
      <w:r w:rsidRPr="00305347">
        <w:rPr>
          <w:rFonts w:ascii="Times New Roman" w:hAnsi="Times New Roman" w:cs="Times New Roman"/>
          <w:bCs/>
          <w:i/>
          <w:sz w:val="28"/>
          <w:szCs w:val="28"/>
        </w:rPr>
        <w:t>Промпарк</w:t>
      </w:r>
      <w:proofErr w:type="spellEnd"/>
      <w:r w:rsidRPr="00305347">
        <w:rPr>
          <w:rFonts w:ascii="Times New Roman" w:hAnsi="Times New Roman" w:cs="Times New Roman"/>
          <w:bCs/>
          <w:i/>
          <w:sz w:val="28"/>
          <w:szCs w:val="28"/>
        </w:rPr>
        <w:t>, в том числе капитальный ремонт инженерных коммуникаций;</w:t>
      </w:r>
    </w:p>
    <w:p w:rsidR="00474FBC" w:rsidRPr="00305347" w:rsidRDefault="00474FBC" w:rsidP="00474FBC">
      <w:pPr>
        <w:tabs>
          <w:tab w:val="left" w:pos="1560"/>
        </w:tabs>
        <w:spacing w:after="0" w:line="240" w:lineRule="auto"/>
        <w:ind w:firstLine="720"/>
        <w:jc w:val="both"/>
        <w:rPr>
          <w:rFonts w:ascii="Times New Roman" w:hAnsi="Times New Roman" w:cs="Times New Roman"/>
          <w:bCs/>
          <w:i/>
          <w:sz w:val="28"/>
          <w:szCs w:val="28"/>
        </w:rPr>
      </w:pPr>
      <w:r w:rsidRPr="00305347">
        <w:rPr>
          <w:rFonts w:ascii="Times New Roman" w:hAnsi="Times New Roman" w:cs="Times New Roman"/>
          <w:bCs/>
          <w:i/>
          <w:sz w:val="28"/>
          <w:szCs w:val="28"/>
        </w:rPr>
        <w:t xml:space="preserve">3) подведение к границе </w:t>
      </w:r>
      <w:proofErr w:type="spellStart"/>
      <w:r w:rsidRPr="00305347">
        <w:rPr>
          <w:rFonts w:ascii="Times New Roman" w:hAnsi="Times New Roman" w:cs="Times New Roman"/>
          <w:bCs/>
          <w:i/>
          <w:sz w:val="28"/>
          <w:szCs w:val="28"/>
        </w:rPr>
        <w:t>Промпарка</w:t>
      </w:r>
      <w:proofErr w:type="spellEnd"/>
      <w:r w:rsidRPr="00305347">
        <w:rPr>
          <w:rFonts w:ascii="Times New Roman" w:hAnsi="Times New Roman" w:cs="Times New Roman"/>
          <w:bCs/>
          <w:i/>
          <w:sz w:val="28"/>
          <w:szCs w:val="28"/>
        </w:rPr>
        <w:t xml:space="preserve"> сетей инженерной инфраструктуры (тепло, газ, электричество, вода, ливневая канализация, система очистки сточных вод, линий связи);</w:t>
      </w:r>
    </w:p>
    <w:p w:rsidR="00474FBC" w:rsidRPr="00305347" w:rsidRDefault="00474FBC" w:rsidP="00474FBC">
      <w:pPr>
        <w:tabs>
          <w:tab w:val="left" w:pos="1560"/>
        </w:tabs>
        <w:spacing w:after="0" w:line="240" w:lineRule="auto"/>
        <w:ind w:firstLine="720"/>
        <w:jc w:val="both"/>
        <w:rPr>
          <w:rFonts w:ascii="Times New Roman" w:hAnsi="Times New Roman" w:cs="Times New Roman"/>
          <w:bCs/>
          <w:i/>
          <w:sz w:val="28"/>
          <w:szCs w:val="28"/>
        </w:rPr>
      </w:pPr>
      <w:r w:rsidRPr="00305347">
        <w:rPr>
          <w:rFonts w:ascii="Times New Roman" w:hAnsi="Times New Roman" w:cs="Times New Roman"/>
          <w:bCs/>
          <w:i/>
          <w:sz w:val="28"/>
          <w:szCs w:val="28"/>
        </w:rPr>
        <w:t>4) подготовка промышленных площадок, в том числе проведение коммуникаций;</w:t>
      </w:r>
    </w:p>
    <w:p w:rsidR="00474FBC" w:rsidRPr="00305347" w:rsidRDefault="00474FBC" w:rsidP="00474FBC">
      <w:pPr>
        <w:tabs>
          <w:tab w:val="left" w:pos="0"/>
          <w:tab w:val="left" w:pos="1560"/>
        </w:tabs>
        <w:spacing w:after="0" w:line="240" w:lineRule="auto"/>
        <w:ind w:firstLine="720"/>
        <w:jc w:val="both"/>
        <w:rPr>
          <w:rFonts w:ascii="Times New Roman" w:hAnsi="Times New Roman" w:cs="Times New Roman"/>
          <w:bCs/>
          <w:i/>
          <w:sz w:val="28"/>
          <w:szCs w:val="28"/>
        </w:rPr>
      </w:pPr>
      <w:r w:rsidRPr="00305347">
        <w:rPr>
          <w:rFonts w:ascii="Times New Roman" w:hAnsi="Times New Roman" w:cs="Times New Roman"/>
          <w:bCs/>
          <w:i/>
          <w:sz w:val="28"/>
          <w:szCs w:val="28"/>
        </w:rPr>
        <w:t>5) оснащение производственным и технологическим оборудованием коллективного пользования;</w:t>
      </w:r>
    </w:p>
    <w:p w:rsidR="00474FBC" w:rsidRPr="00305347" w:rsidRDefault="00474FBC" w:rsidP="00474FBC">
      <w:pPr>
        <w:tabs>
          <w:tab w:val="left" w:pos="1560"/>
        </w:tabs>
        <w:spacing w:after="0" w:line="240" w:lineRule="auto"/>
        <w:ind w:firstLine="720"/>
        <w:jc w:val="both"/>
        <w:rPr>
          <w:rFonts w:ascii="Times New Roman" w:hAnsi="Times New Roman" w:cs="Times New Roman"/>
          <w:bCs/>
          <w:i/>
          <w:sz w:val="28"/>
          <w:szCs w:val="28"/>
        </w:rPr>
      </w:pPr>
      <w:r w:rsidRPr="00305347">
        <w:rPr>
          <w:rFonts w:ascii="Times New Roman" w:hAnsi="Times New Roman" w:cs="Times New Roman"/>
          <w:bCs/>
          <w:i/>
          <w:sz w:val="28"/>
          <w:szCs w:val="28"/>
        </w:rPr>
        <w:t>6) технологическое присоединение к объектам электросетевого хозяйства;</w:t>
      </w:r>
    </w:p>
    <w:p w:rsidR="00474FBC" w:rsidRPr="00305347" w:rsidRDefault="00474FBC" w:rsidP="00474FBC">
      <w:pPr>
        <w:tabs>
          <w:tab w:val="left" w:pos="1560"/>
        </w:tabs>
        <w:spacing w:after="0" w:line="240" w:lineRule="auto"/>
        <w:ind w:firstLine="709"/>
        <w:jc w:val="both"/>
        <w:rPr>
          <w:rFonts w:ascii="Times New Roman" w:hAnsi="Times New Roman" w:cs="Times New Roman"/>
          <w:bCs/>
          <w:sz w:val="28"/>
          <w:szCs w:val="28"/>
        </w:rPr>
      </w:pPr>
      <w:r w:rsidRPr="00305347">
        <w:rPr>
          <w:rFonts w:ascii="Times New Roman" w:hAnsi="Times New Roman" w:cs="Times New Roman"/>
          <w:bCs/>
          <w:i/>
          <w:sz w:val="28"/>
          <w:szCs w:val="28"/>
        </w:rPr>
        <w:t xml:space="preserve">7) выплата процентов по кредитам (займам), выданным на осуществление мероприятий, указанных в подпунктах 1-6 настоящего пункта, из </w:t>
      </w:r>
      <w:r w:rsidRPr="00305347">
        <w:rPr>
          <w:rFonts w:ascii="Times New Roman" w:hAnsi="Times New Roman" w:cs="Times New Roman"/>
          <w:bCs/>
          <w:i/>
          <w:sz w:val="28"/>
          <w:szCs w:val="28"/>
        </w:rPr>
        <w:lastRenderedPageBreak/>
        <w:t xml:space="preserve">расчета не более двух третьих </w:t>
      </w:r>
      <w:r w:rsidR="00BC024E" w:rsidRPr="00BC024E">
        <w:rPr>
          <w:rFonts w:ascii="Times New Roman" w:hAnsi="Times New Roman" w:cs="Times New Roman"/>
          <w:bCs/>
          <w:i/>
          <w:sz w:val="28"/>
          <w:szCs w:val="28"/>
        </w:rPr>
        <w:t xml:space="preserve">ключевой </w:t>
      </w:r>
      <w:r w:rsidRPr="00305347">
        <w:rPr>
          <w:rFonts w:ascii="Times New Roman" w:hAnsi="Times New Roman" w:cs="Times New Roman"/>
          <w:bCs/>
          <w:i/>
          <w:sz w:val="28"/>
          <w:szCs w:val="28"/>
        </w:rPr>
        <w:t xml:space="preserve">ставки Центрального банка Российской Федерации от фактически произведенных затрат на уплату процентов по кредитам (займам). </w:t>
      </w:r>
    </w:p>
    <w:p w:rsidR="00474FBC" w:rsidRPr="00305347" w:rsidRDefault="00474FBC" w:rsidP="0045045F">
      <w:pPr>
        <w:pStyle w:val="a3"/>
        <w:numPr>
          <w:ilvl w:val="0"/>
          <w:numId w:val="28"/>
        </w:numPr>
        <w:tabs>
          <w:tab w:val="left" w:pos="1560"/>
        </w:tabs>
        <w:spacing w:after="0" w:line="240" w:lineRule="auto"/>
        <w:ind w:left="0" w:firstLine="709"/>
        <w:jc w:val="both"/>
        <w:rPr>
          <w:rFonts w:ascii="Times New Roman" w:hAnsi="Times New Roman" w:cs="Times New Roman"/>
          <w:bCs/>
          <w:sz w:val="28"/>
          <w:szCs w:val="28"/>
        </w:rPr>
      </w:pPr>
      <w:r w:rsidRPr="00305347">
        <w:rPr>
          <w:rFonts w:ascii="Times New Roman" w:hAnsi="Times New Roman" w:cs="Times New Roman"/>
          <w:bCs/>
          <w:sz w:val="28"/>
          <w:szCs w:val="28"/>
        </w:rPr>
        <w:t>Субсидия предоставляется на условиях безвозмездности и безвозвратности. Субсидия носит целевой характер и не может быть предоставлена и израсходована на другие цели.</w:t>
      </w:r>
    </w:p>
    <w:p w:rsidR="00474FBC" w:rsidRPr="00305347" w:rsidRDefault="00474FBC" w:rsidP="00474FBC">
      <w:pPr>
        <w:spacing w:after="0" w:line="240" w:lineRule="auto"/>
        <w:ind w:firstLine="709"/>
        <w:jc w:val="both"/>
        <w:rPr>
          <w:rFonts w:ascii="Times New Roman" w:hAnsi="Times New Roman" w:cs="Times New Roman"/>
          <w:bCs/>
          <w:sz w:val="28"/>
          <w:szCs w:val="28"/>
        </w:rPr>
      </w:pPr>
    </w:p>
    <w:p w:rsidR="008A48AC" w:rsidRPr="00305347" w:rsidRDefault="008A48AC" w:rsidP="00474FBC">
      <w:pPr>
        <w:spacing w:after="0" w:line="240" w:lineRule="auto"/>
        <w:ind w:firstLine="709"/>
        <w:jc w:val="both"/>
        <w:rPr>
          <w:rFonts w:ascii="Times New Roman" w:hAnsi="Times New Roman" w:cs="Times New Roman"/>
          <w:bCs/>
          <w:sz w:val="28"/>
          <w:szCs w:val="28"/>
        </w:rPr>
      </w:pPr>
    </w:p>
    <w:p w:rsidR="00474FBC" w:rsidRPr="00305347" w:rsidRDefault="00474FBC" w:rsidP="00986A8E">
      <w:pPr>
        <w:numPr>
          <w:ilvl w:val="0"/>
          <w:numId w:val="23"/>
        </w:numPr>
        <w:spacing w:after="0" w:line="240" w:lineRule="auto"/>
        <w:jc w:val="center"/>
        <w:rPr>
          <w:rFonts w:ascii="Times New Roman" w:hAnsi="Times New Roman" w:cs="Times New Roman"/>
          <w:b/>
          <w:bCs/>
          <w:sz w:val="28"/>
          <w:szCs w:val="28"/>
        </w:rPr>
      </w:pPr>
      <w:r w:rsidRPr="00305347">
        <w:rPr>
          <w:rFonts w:ascii="Times New Roman" w:hAnsi="Times New Roman" w:cs="Times New Roman"/>
          <w:b/>
          <w:bCs/>
          <w:sz w:val="28"/>
          <w:szCs w:val="28"/>
        </w:rPr>
        <w:t>Порядок предоставления субсидии</w:t>
      </w:r>
    </w:p>
    <w:p w:rsidR="00474FBC" w:rsidRPr="00305347" w:rsidRDefault="00474FBC" w:rsidP="00474FBC">
      <w:pPr>
        <w:spacing w:after="0" w:line="240" w:lineRule="auto"/>
        <w:ind w:left="720"/>
        <w:rPr>
          <w:rFonts w:ascii="Times New Roman" w:hAnsi="Times New Roman" w:cs="Times New Roman"/>
          <w:b/>
          <w:bCs/>
          <w:sz w:val="28"/>
          <w:szCs w:val="28"/>
        </w:rPr>
      </w:pPr>
    </w:p>
    <w:p w:rsidR="00474FBC" w:rsidRPr="00305347" w:rsidRDefault="00474FBC" w:rsidP="00986A8E">
      <w:pPr>
        <w:numPr>
          <w:ilvl w:val="1"/>
          <w:numId w:val="23"/>
        </w:numPr>
        <w:tabs>
          <w:tab w:val="left" w:pos="1560"/>
        </w:tabs>
        <w:spacing w:after="0" w:line="240" w:lineRule="auto"/>
        <w:ind w:left="0" w:firstLine="720"/>
        <w:jc w:val="both"/>
        <w:rPr>
          <w:rFonts w:ascii="Times New Roman" w:hAnsi="Times New Roman" w:cs="Times New Roman"/>
          <w:bCs/>
          <w:sz w:val="28"/>
          <w:szCs w:val="28"/>
        </w:rPr>
      </w:pPr>
      <w:r w:rsidRPr="00305347">
        <w:rPr>
          <w:rFonts w:ascii="Times New Roman" w:hAnsi="Times New Roman" w:cs="Times New Roman"/>
          <w:bCs/>
          <w:sz w:val="28"/>
          <w:szCs w:val="28"/>
        </w:rPr>
        <w:t xml:space="preserve">Предоставление субсидии производится Министерством </w:t>
      </w:r>
      <w:r w:rsidRPr="00305347">
        <w:rPr>
          <w:rFonts w:ascii="Times New Roman" w:hAnsi="Times New Roman" w:cs="Times New Roman"/>
          <w:sz w:val="28"/>
          <w:szCs w:val="28"/>
        </w:rPr>
        <w:t xml:space="preserve">в пределах бюджетных ассигнований, предусмотренных Законом Свердловской области о бюджете Свердловской области на соответствующий финансовый год и плановый период на реализацию подпрограммы «Развитие малого и среднего предпринимательства» </w:t>
      </w:r>
      <w:r w:rsidRPr="00305347">
        <w:rPr>
          <w:rFonts w:ascii="Times New Roman" w:hAnsi="Times New Roman" w:cs="Times New Roman"/>
          <w:bCs/>
          <w:sz w:val="28"/>
          <w:szCs w:val="28"/>
        </w:rPr>
        <w:t xml:space="preserve">государственной программы Свердловской области «Повышение инвестиционной привлекательности Свердловской области  </w:t>
      </w:r>
      <w:r w:rsidRPr="00305347">
        <w:rPr>
          <w:rFonts w:ascii="Times New Roman" w:hAnsi="Times New Roman" w:cs="Times New Roman"/>
          <w:bCs/>
          <w:sz w:val="28"/>
          <w:szCs w:val="28"/>
        </w:rPr>
        <w:br/>
        <w:t>до 2020 года»</w:t>
      </w:r>
      <w:r w:rsidRPr="00305347">
        <w:rPr>
          <w:rFonts w:ascii="Times New Roman" w:hAnsi="Times New Roman" w:cs="Times New Roman"/>
          <w:sz w:val="28"/>
          <w:szCs w:val="28"/>
        </w:rPr>
        <w:t xml:space="preserve">, в пределах доведенных до Министерства на указанные цели лимитов бюджетных обязательств и предельных объемов финансирования, а также </w:t>
      </w:r>
      <w:r w:rsidRPr="00305347">
        <w:rPr>
          <w:rFonts w:ascii="Times New Roman" w:hAnsi="Times New Roman" w:cs="Times New Roman"/>
          <w:bCs/>
          <w:sz w:val="28"/>
          <w:szCs w:val="28"/>
        </w:rPr>
        <w:t>в пределах средств федерального бюджета, поступивших в бюджет Свердловской области в порядке, установленном Бюджетным кодексом Российской Федерации.</w:t>
      </w:r>
    </w:p>
    <w:p w:rsidR="00474FBC" w:rsidRPr="00305347" w:rsidRDefault="00474FBC" w:rsidP="00986A8E">
      <w:pPr>
        <w:numPr>
          <w:ilvl w:val="1"/>
          <w:numId w:val="23"/>
        </w:numPr>
        <w:tabs>
          <w:tab w:val="left" w:pos="1560"/>
        </w:tabs>
        <w:spacing w:after="0" w:line="240" w:lineRule="auto"/>
        <w:ind w:left="0" w:firstLine="720"/>
        <w:jc w:val="both"/>
        <w:rPr>
          <w:rFonts w:ascii="Times New Roman" w:hAnsi="Times New Roman" w:cs="Times New Roman"/>
          <w:bCs/>
          <w:sz w:val="28"/>
          <w:szCs w:val="28"/>
        </w:rPr>
      </w:pPr>
      <w:r w:rsidRPr="00305347">
        <w:rPr>
          <w:rFonts w:ascii="Times New Roman" w:hAnsi="Times New Roman" w:cs="Times New Roman"/>
          <w:bCs/>
          <w:sz w:val="28"/>
          <w:szCs w:val="28"/>
        </w:rPr>
        <w:t>Предоставление субсидии производится Министерством в сумме, указанной в пункте 1.1 настоящего Соглашения, путем перечисления денежных средств на расчетный счет Организации, указанный в пункте 9 настоящего Соглашения, в следующие сроки:</w:t>
      </w:r>
    </w:p>
    <w:p w:rsidR="00474FBC" w:rsidRPr="00305347" w:rsidRDefault="008A48AC" w:rsidP="0045045F">
      <w:pPr>
        <w:pStyle w:val="a3"/>
        <w:numPr>
          <w:ilvl w:val="0"/>
          <w:numId w:val="29"/>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05347">
        <w:rPr>
          <w:rFonts w:ascii="Times New Roman" w:hAnsi="Times New Roman" w:cs="Times New Roman"/>
          <w:sz w:val="28"/>
          <w:szCs w:val="28"/>
        </w:rPr>
        <w:t xml:space="preserve">в течение 10 рабочих дней с момента предоставления в Министерство акта выполненных работ в рамках реализации мероприятий, указанных в пункте 1.2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w:t>
      </w:r>
      <w:r w:rsidR="00474FBC" w:rsidRPr="00305347">
        <w:rPr>
          <w:rFonts w:ascii="Times New Roman" w:eastAsia="Times New Roman" w:hAnsi="Times New Roman" w:cs="Times New Roman"/>
          <w:sz w:val="28"/>
          <w:szCs w:val="28"/>
        </w:rPr>
        <w:t xml:space="preserve"> – при предоставлении субсидий за счет средств бюджета </w:t>
      </w:r>
      <w:r w:rsidR="00474FBC" w:rsidRPr="00305347">
        <w:rPr>
          <w:rFonts w:ascii="Times New Roman" w:hAnsi="Times New Roman" w:cs="Times New Roman"/>
          <w:bCs/>
          <w:sz w:val="28"/>
          <w:szCs w:val="28"/>
        </w:rPr>
        <w:t>Свердловской области</w:t>
      </w:r>
      <w:r w:rsidR="00474FBC" w:rsidRPr="00305347">
        <w:rPr>
          <w:rFonts w:ascii="Times New Roman" w:eastAsia="Times New Roman" w:hAnsi="Times New Roman" w:cs="Times New Roman"/>
          <w:sz w:val="28"/>
          <w:szCs w:val="28"/>
        </w:rPr>
        <w:t>;</w:t>
      </w:r>
    </w:p>
    <w:p w:rsidR="00474FBC" w:rsidRPr="00305347" w:rsidRDefault="00474FBC" w:rsidP="0045045F">
      <w:pPr>
        <w:pStyle w:val="a3"/>
        <w:numPr>
          <w:ilvl w:val="0"/>
          <w:numId w:val="29"/>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05347">
        <w:rPr>
          <w:rFonts w:ascii="Times New Roman" w:eastAsia="Times New Roman" w:hAnsi="Times New Roman" w:cs="Times New Roman"/>
          <w:sz w:val="28"/>
          <w:szCs w:val="28"/>
        </w:rPr>
        <w:lastRenderedPageBreak/>
        <w:t xml:space="preserve">в течение 20 рабочих дней с момента поступления средств федерального бюджета на счет </w:t>
      </w:r>
      <w:r w:rsidRPr="00305347">
        <w:rPr>
          <w:rFonts w:ascii="Times New Roman" w:hAnsi="Times New Roman" w:cs="Times New Roman"/>
          <w:bCs/>
          <w:sz w:val="28"/>
          <w:szCs w:val="28"/>
        </w:rPr>
        <w:t>Министерства</w:t>
      </w:r>
      <w:r w:rsidRPr="00305347">
        <w:rPr>
          <w:rFonts w:ascii="Times New Roman" w:eastAsia="Times New Roman" w:hAnsi="Times New Roman" w:cs="Times New Roman"/>
          <w:sz w:val="28"/>
          <w:szCs w:val="28"/>
        </w:rPr>
        <w:t xml:space="preserve"> и получения согласия на их использование – при предоставлении субсидий за счет средств федерального бюджета, поступающих в бюджет </w:t>
      </w:r>
      <w:r w:rsidRPr="00305347">
        <w:rPr>
          <w:rFonts w:ascii="Times New Roman" w:hAnsi="Times New Roman" w:cs="Times New Roman"/>
          <w:bCs/>
          <w:sz w:val="28"/>
          <w:szCs w:val="28"/>
        </w:rPr>
        <w:t>Свердловской области</w:t>
      </w:r>
      <w:r w:rsidRPr="00305347">
        <w:rPr>
          <w:rFonts w:ascii="Times New Roman" w:eastAsia="Times New Roman" w:hAnsi="Times New Roman" w:cs="Times New Roman"/>
          <w:sz w:val="28"/>
          <w:szCs w:val="28"/>
        </w:rPr>
        <w:t>.</w:t>
      </w:r>
    </w:p>
    <w:p w:rsidR="00474FBC" w:rsidRPr="00305347" w:rsidRDefault="00474FBC" w:rsidP="00986A8E">
      <w:pPr>
        <w:numPr>
          <w:ilvl w:val="1"/>
          <w:numId w:val="23"/>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305347">
        <w:rPr>
          <w:rFonts w:ascii="Times New Roman" w:hAnsi="Times New Roman" w:cs="Times New Roman"/>
          <w:sz w:val="28"/>
          <w:szCs w:val="28"/>
        </w:rPr>
        <w:t xml:space="preserve">В случае несвоевременного доведения до Министерства соответствующих бюджетных ассигнований, лимитов бюджетных обязательств и предельных объемов финансирования на соответствующий месяц, срок перечисления денежных средств, предусмотренный пунктом 2.2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 продлевается до дня, следующего за днем поступления на лицевой счет Министерства предельных объемов финансирования.</w:t>
      </w:r>
    </w:p>
    <w:p w:rsidR="00474FBC" w:rsidRPr="00305347" w:rsidRDefault="00474FBC" w:rsidP="00474FBC">
      <w:pPr>
        <w:spacing w:after="0" w:line="240" w:lineRule="auto"/>
        <w:ind w:firstLine="708"/>
        <w:jc w:val="center"/>
        <w:rPr>
          <w:rFonts w:ascii="Times New Roman" w:hAnsi="Times New Roman" w:cs="Times New Roman"/>
          <w:bCs/>
          <w:sz w:val="28"/>
          <w:szCs w:val="28"/>
        </w:rPr>
      </w:pPr>
    </w:p>
    <w:p w:rsidR="00474FBC" w:rsidRPr="00305347" w:rsidRDefault="00474FBC" w:rsidP="00986A8E">
      <w:pPr>
        <w:numPr>
          <w:ilvl w:val="0"/>
          <w:numId w:val="23"/>
        </w:numPr>
        <w:spacing w:after="0" w:line="240" w:lineRule="auto"/>
        <w:jc w:val="center"/>
        <w:rPr>
          <w:rFonts w:ascii="Times New Roman" w:hAnsi="Times New Roman" w:cs="Times New Roman"/>
          <w:b/>
          <w:sz w:val="28"/>
          <w:szCs w:val="28"/>
        </w:rPr>
      </w:pPr>
      <w:r w:rsidRPr="00305347">
        <w:rPr>
          <w:rFonts w:ascii="Times New Roman" w:hAnsi="Times New Roman" w:cs="Times New Roman"/>
          <w:b/>
          <w:sz w:val="28"/>
          <w:szCs w:val="28"/>
        </w:rPr>
        <w:t>Права и обязанности сторон</w:t>
      </w:r>
    </w:p>
    <w:p w:rsidR="00474FBC" w:rsidRPr="00305347" w:rsidRDefault="00474FBC" w:rsidP="00474FBC">
      <w:pPr>
        <w:spacing w:after="0" w:line="240" w:lineRule="auto"/>
        <w:ind w:left="720"/>
        <w:rPr>
          <w:rFonts w:ascii="Times New Roman" w:hAnsi="Times New Roman" w:cs="Times New Roman"/>
          <w:b/>
          <w:sz w:val="28"/>
          <w:szCs w:val="28"/>
        </w:rPr>
      </w:pPr>
    </w:p>
    <w:p w:rsidR="00474FBC" w:rsidRPr="00305347" w:rsidRDefault="00474FBC" w:rsidP="00474FBC">
      <w:pPr>
        <w:numPr>
          <w:ilvl w:val="1"/>
          <w:numId w:val="7"/>
        </w:numPr>
        <w:tabs>
          <w:tab w:val="left" w:pos="1560"/>
        </w:tabs>
        <w:spacing w:after="0" w:line="240" w:lineRule="auto"/>
        <w:ind w:left="0" w:firstLine="709"/>
        <w:rPr>
          <w:rFonts w:ascii="Times New Roman" w:hAnsi="Times New Roman" w:cs="Times New Roman"/>
          <w:sz w:val="28"/>
          <w:szCs w:val="28"/>
        </w:rPr>
      </w:pPr>
      <w:r w:rsidRPr="00305347">
        <w:rPr>
          <w:rFonts w:ascii="Times New Roman" w:hAnsi="Times New Roman" w:cs="Times New Roman"/>
          <w:sz w:val="28"/>
          <w:szCs w:val="28"/>
        </w:rPr>
        <w:t>Министерство вправе:</w:t>
      </w:r>
    </w:p>
    <w:p w:rsidR="00474FBC" w:rsidRPr="00305347" w:rsidRDefault="00474FBC" w:rsidP="0045045F">
      <w:pPr>
        <w:pStyle w:val="a3"/>
        <w:numPr>
          <w:ilvl w:val="0"/>
          <w:numId w:val="24"/>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Требовать от Организации предоставления информации и документов, связанных с проверкой соблюдения Организацией условий, целей и порядка предоставления Субсидии, установленных Порядком и настоящим </w:t>
      </w:r>
      <w:r w:rsidRPr="00305347">
        <w:rPr>
          <w:rFonts w:ascii="Times New Roman" w:hAnsi="Times New Roman" w:cs="Times New Roman"/>
          <w:bCs/>
          <w:sz w:val="28"/>
          <w:szCs w:val="28"/>
        </w:rPr>
        <w:t>Соглашением</w:t>
      </w:r>
      <w:r w:rsidRPr="00305347">
        <w:rPr>
          <w:rFonts w:ascii="Times New Roman" w:hAnsi="Times New Roman" w:cs="Times New Roman"/>
          <w:sz w:val="28"/>
          <w:szCs w:val="28"/>
        </w:rPr>
        <w:t>.</w:t>
      </w:r>
    </w:p>
    <w:p w:rsidR="00474FBC" w:rsidRPr="00305347" w:rsidRDefault="00474FBC" w:rsidP="0045045F">
      <w:pPr>
        <w:pStyle w:val="a3"/>
        <w:numPr>
          <w:ilvl w:val="0"/>
          <w:numId w:val="24"/>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 В целях проверки реализации мероприятий, предусмотренных пунктом 1.</w:t>
      </w:r>
      <w:r w:rsidR="0045045F" w:rsidRPr="00305347">
        <w:rPr>
          <w:rFonts w:ascii="Times New Roman" w:hAnsi="Times New Roman" w:cs="Times New Roman"/>
          <w:sz w:val="28"/>
          <w:szCs w:val="28"/>
        </w:rPr>
        <w:t>2</w:t>
      </w:r>
      <w:r w:rsidRPr="00305347">
        <w:rPr>
          <w:rFonts w:ascii="Times New Roman" w:hAnsi="Times New Roman" w:cs="Times New Roman"/>
          <w:sz w:val="28"/>
          <w:szCs w:val="28"/>
        </w:rPr>
        <w:t xml:space="preserve"> настоящего </w:t>
      </w:r>
      <w:r w:rsidRPr="00305347">
        <w:rPr>
          <w:rFonts w:ascii="Times New Roman" w:hAnsi="Times New Roman" w:cs="Times New Roman"/>
          <w:bCs/>
          <w:sz w:val="28"/>
          <w:szCs w:val="28"/>
        </w:rPr>
        <w:t>Соглашением</w:t>
      </w:r>
      <w:r w:rsidRPr="00305347">
        <w:rPr>
          <w:rFonts w:ascii="Times New Roman" w:hAnsi="Times New Roman" w:cs="Times New Roman"/>
          <w:sz w:val="28"/>
          <w:szCs w:val="28"/>
        </w:rPr>
        <w:t>, предварительно уведомив Организацию, посетить Организацию по месту нахождения.</w:t>
      </w:r>
    </w:p>
    <w:p w:rsidR="00474FBC" w:rsidRPr="00305347" w:rsidRDefault="00474FBC" w:rsidP="0045045F">
      <w:pPr>
        <w:pStyle w:val="a3"/>
        <w:numPr>
          <w:ilvl w:val="0"/>
          <w:numId w:val="24"/>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 В одностороннем порядке отказаться от исполнения настоящего </w:t>
      </w:r>
      <w:r w:rsidRPr="00305347">
        <w:rPr>
          <w:rFonts w:ascii="Times New Roman" w:hAnsi="Times New Roman" w:cs="Times New Roman"/>
          <w:bCs/>
          <w:sz w:val="28"/>
          <w:szCs w:val="28"/>
        </w:rPr>
        <w:t>Соглашением</w:t>
      </w:r>
      <w:r w:rsidRPr="00305347">
        <w:rPr>
          <w:rFonts w:ascii="Times New Roman" w:hAnsi="Times New Roman" w:cs="Times New Roman"/>
          <w:sz w:val="28"/>
          <w:szCs w:val="28"/>
        </w:rPr>
        <w:t xml:space="preserve"> в случае невыполнения условий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 xml:space="preserve"> Организацией.</w:t>
      </w:r>
    </w:p>
    <w:p w:rsidR="00474FBC" w:rsidRPr="00305347" w:rsidRDefault="00474FBC" w:rsidP="0045045F">
      <w:pPr>
        <w:numPr>
          <w:ilvl w:val="1"/>
          <w:numId w:val="7"/>
        </w:numPr>
        <w:tabs>
          <w:tab w:val="left" w:pos="1560"/>
        </w:tabs>
        <w:spacing w:after="0" w:line="240" w:lineRule="auto"/>
        <w:ind w:left="0" w:firstLine="709"/>
        <w:rPr>
          <w:rFonts w:ascii="Times New Roman" w:hAnsi="Times New Roman" w:cs="Times New Roman"/>
          <w:sz w:val="28"/>
          <w:szCs w:val="28"/>
        </w:rPr>
      </w:pPr>
      <w:r w:rsidRPr="00305347">
        <w:rPr>
          <w:rFonts w:ascii="Times New Roman" w:hAnsi="Times New Roman" w:cs="Times New Roman"/>
          <w:sz w:val="28"/>
          <w:szCs w:val="28"/>
        </w:rPr>
        <w:t>Министерство обязано:</w:t>
      </w:r>
    </w:p>
    <w:p w:rsidR="00474FBC" w:rsidRPr="00305347" w:rsidRDefault="00474FBC" w:rsidP="0045045F">
      <w:pPr>
        <w:pStyle w:val="a3"/>
        <w:numPr>
          <w:ilvl w:val="0"/>
          <w:numId w:val="25"/>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Предоставить Организации субсидию в размере, установленном в пункте 1.1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w:t>
      </w:r>
    </w:p>
    <w:p w:rsidR="00474FBC" w:rsidRDefault="00474FBC" w:rsidP="0045045F">
      <w:pPr>
        <w:pStyle w:val="a3"/>
        <w:numPr>
          <w:ilvl w:val="0"/>
          <w:numId w:val="25"/>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Обеспечить своевременное перечисление Организации Субсидии в соответствии с пунктом 2.2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w:t>
      </w:r>
    </w:p>
    <w:p w:rsidR="00FA0BDC" w:rsidRPr="00305347" w:rsidRDefault="00FA0BDC" w:rsidP="00FA0BDC">
      <w:pPr>
        <w:pStyle w:val="a3"/>
        <w:numPr>
          <w:ilvl w:val="0"/>
          <w:numId w:val="25"/>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В течение срока действия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 xml:space="preserve"> проводить </w:t>
      </w:r>
      <w:r>
        <w:rPr>
          <w:rFonts w:ascii="Times New Roman" w:hAnsi="Times New Roman" w:cs="Times New Roman"/>
          <w:sz w:val="28"/>
          <w:szCs w:val="28"/>
        </w:rPr>
        <w:t xml:space="preserve">совместно с </w:t>
      </w:r>
      <w:r w:rsidRPr="00305347">
        <w:rPr>
          <w:rFonts w:ascii="Times New Roman" w:hAnsi="Times New Roman" w:cs="Times New Roman"/>
          <w:sz w:val="28"/>
          <w:szCs w:val="28"/>
        </w:rPr>
        <w:t xml:space="preserve">органами государственного финансового контроля Свердловской </w:t>
      </w:r>
      <w:r w:rsidRPr="00305347">
        <w:rPr>
          <w:rFonts w:ascii="Times New Roman" w:hAnsi="Times New Roman" w:cs="Times New Roman"/>
          <w:sz w:val="28"/>
          <w:szCs w:val="28"/>
        </w:rPr>
        <w:lastRenderedPageBreak/>
        <w:t>области</w:t>
      </w:r>
      <w:r>
        <w:rPr>
          <w:rFonts w:ascii="Times New Roman" w:hAnsi="Times New Roman" w:cs="Times New Roman"/>
          <w:sz w:val="28"/>
          <w:szCs w:val="28"/>
        </w:rPr>
        <w:t xml:space="preserve"> обязательные</w:t>
      </w:r>
      <w:r w:rsidRPr="00305347">
        <w:rPr>
          <w:rFonts w:ascii="Times New Roman" w:hAnsi="Times New Roman" w:cs="Times New Roman"/>
          <w:sz w:val="28"/>
          <w:szCs w:val="28"/>
        </w:rPr>
        <w:t xml:space="preserve"> проверки соблюдения Организацией условий, целей и порядка предоставления субсидии, установленных Порядком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 утверждённым постановлением Правительства Свердловской области </w:t>
      </w:r>
      <w:r>
        <w:rPr>
          <w:rFonts w:ascii="Times New Roman" w:hAnsi="Times New Roman" w:cs="Times New Roman"/>
          <w:sz w:val="28"/>
          <w:szCs w:val="28"/>
        </w:rPr>
        <w:br/>
      </w:r>
      <w:r w:rsidRPr="00305347">
        <w:rPr>
          <w:rFonts w:ascii="Times New Roman" w:hAnsi="Times New Roman" w:cs="Times New Roman"/>
          <w:sz w:val="28"/>
          <w:szCs w:val="28"/>
        </w:rPr>
        <w:t xml:space="preserve">от «____» ___________ 20___ г. № _____ </w:t>
      </w:r>
      <w:r>
        <w:rPr>
          <w:rFonts w:ascii="Times New Roman" w:hAnsi="Times New Roman" w:cs="Times New Roman"/>
          <w:sz w:val="28"/>
          <w:szCs w:val="28"/>
        </w:rPr>
        <w:t>«___________________________</w:t>
      </w:r>
      <w:r w:rsidRPr="00305347">
        <w:rPr>
          <w:rFonts w:ascii="Times New Roman" w:hAnsi="Times New Roman" w:cs="Times New Roman"/>
          <w:sz w:val="28"/>
          <w:szCs w:val="28"/>
        </w:rPr>
        <w:t>______</w:t>
      </w:r>
      <w:r>
        <w:rPr>
          <w:rFonts w:ascii="Times New Roman" w:hAnsi="Times New Roman" w:cs="Times New Roman"/>
          <w:sz w:val="28"/>
          <w:szCs w:val="28"/>
        </w:rPr>
        <w:t>_ _____________________________________________________________________</w:t>
      </w:r>
      <w:r w:rsidRPr="00305347">
        <w:rPr>
          <w:rFonts w:ascii="Times New Roman" w:hAnsi="Times New Roman" w:cs="Times New Roman"/>
          <w:sz w:val="28"/>
          <w:szCs w:val="28"/>
        </w:rPr>
        <w:t xml:space="preserve">» </w:t>
      </w:r>
    </w:p>
    <w:p w:rsidR="00FA0BDC" w:rsidRPr="00305347" w:rsidRDefault="00FA0BDC" w:rsidP="00166EBF">
      <w:pPr>
        <w:tabs>
          <w:tab w:val="left" w:pos="284"/>
          <w:tab w:val="left" w:pos="1560"/>
          <w:tab w:val="left" w:pos="1843"/>
          <w:tab w:val="left" w:pos="2410"/>
        </w:tabs>
        <w:spacing w:after="0" w:line="240" w:lineRule="auto"/>
        <w:jc w:val="center"/>
        <w:rPr>
          <w:rFonts w:ascii="Times New Roman" w:hAnsi="Times New Roman" w:cs="Times New Roman"/>
          <w:sz w:val="28"/>
          <w:szCs w:val="28"/>
        </w:rPr>
      </w:pPr>
      <w:r w:rsidRPr="00305347">
        <w:rPr>
          <w:rFonts w:ascii="Times New Roman" w:hAnsi="Times New Roman" w:cs="Times New Roman"/>
          <w:i/>
          <w:sz w:val="24"/>
          <w:szCs w:val="24"/>
        </w:rPr>
        <w:t>(наименование постановления Правительства Свердловской области)</w:t>
      </w:r>
    </w:p>
    <w:p w:rsidR="00FA0BDC" w:rsidRPr="00305347" w:rsidRDefault="00FA0BDC" w:rsidP="00FA0BDC">
      <w:pPr>
        <w:tabs>
          <w:tab w:val="left" w:pos="284"/>
          <w:tab w:val="left" w:pos="1560"/>
        </w:tabs>
        <w:spacing w:after="0" w:line="240" w:lineRule="auto"/>
        <w:jc w:val="both"/>
        <w:rPr>
          <w:rFonts w:ascii="Times New Roman" w:hAnsi="Times New Roman" w:cs="Times New Roman"/>
          <w:sz w:val="28"/>
          <w:szCs w:val="28"/>
        </w:rPr>
      </w:pPr>
      <w:r w:rsidRPr="00305347">
        <w:rPr>
          <w:rFonts w:ascii="Times New Roman" w:hAnsi="Times New Roman" w:cs="Times New Roman"/>
          <w:sz w:val="28"/>
          <w:szCs w:val="28"/>
        </w:rPr>
        <w:t xml:space="preserve">(далее – Порядок) и настоящим </w:t>
      </w:r>
      <w:r w:rsidRPr="00305347">
        <w:rPr>
          <w:rFonts w:ascii="Times New Roman" w:hAnsi="Times New Roman" w:cs="Times New Roman"/>
          <w:bCs/>
          <w:sz w:val="28"/>
          <w:szCs w:val="28"/>
        </w:rPr>
        <w:t>Соглашением</w:t>
      </w:r>
      <w:r w:rsidRPr="00305347">
        <w:rPr>
          <w:rFonts w:ascii="Times New Roman" w:hAnsi="Times New Roman" w:cs="Times New Roman"/>
          <w:sz w:val="28"/>
          <w:szCs w:val="28"/>
        </w:rPr>
        <w:t>.</w:t>
      </w:r>
    </w:p>
    <w:p w:rsidR="00474FBC" w:rsidRPr="00305347" w:rsidRDefault="00474FBC" w:rsidP="0045045F">
      <w:pPr>
        <w:pStyle w:val="a3"/>
        <w:numPr>
          <w:ilvl w:val="0"/>
          <w:numId w:val="25"/>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Осуществлять сбор и анализ отчетной информации от Организации, установленной пунктом 3.4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w:t>
      </w:r>
    </w:p>
    <w:p w:rsidR="00474FBC" w:rsidRPr="00305347" w:rsidRDefault="00474FBC" w:rsidP="0045045F">
      <w:pPr>
        <w:numPr>
          <w:ilvl w:val="1"/>
          <w:numId w:val="7"/>
        </w:numPr>
        <w:tabs>
          <w:tab w:val="left" w:pos="1560"/>
        </w:tabs>
        <w:spacing w:after="0" w:line="240" w:lineRule="auto"/>
        <w:ind w:left="0" w:firstLine="709"/>
        <w:rPr>
          <w:rFonts w:ascii="Times New Roman" w:hAnsi="Times New Roman" w:cs="Times New Roman"/>
          <w:sz w:val="28"/>
          <w:szCs w:val="28"/>
        </w:rPr>
      </w:pPr>
      <w:r w:rsidRPr="00305347">
        <w:rPr>
          <w:rFonts w:ascii="Times New Roman" w:hAnsi="Times New Roman" w:cs="Times New Roman"/>
          <w:sz w:val="28"/>
          <w:szCs w:val="28"/>
        </w:rPr>
        <w:t>Организация вправе:</w:t>
      </w:r>
    </w:p>
    <w:p w:rsidR="00474FBC" w:rsidRPr="00305347" w:rsidRDefault="00474FBC" w:rsidP="0045045F">
      <w:pPr>
        <w:pStyle w:val="a3"/>
        <w:numPr>
          <w:ilvl w:val="0"/>
          <w:numId w:val="26"/>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Своевременно получить субсидию в размере, установленном в пункте 1.1 настоящего Соглашения.  </w:t>
      </w:r>
    </w:p>
    <w:p w:rsidR="00474FBC" w:rsidRPr="00305347" w:rsidRDefault="00474FBC" w:rsidP="0045045F">
      <w:pPr>
        <w:numPr>
          <w:ilvl w:val="1"/>
          <w:numId w:val="7"/>
        </w:numPr>
        <w:tabs>
          <w:tab w:val="left" w:pos="1560"/>
        </w:tabs>
        <w:spacing w:after="0" w:line="240" w:lineRule="auto"/>
        <w:ind w:left="0" w:firstLine="709"/>
        <w:rPr>
          <w:rFonts w:ascii="Times New Roman" w:hAnsi="Times New Roman" w:cs="Times New Roman"/>
          <w:sz w:val="28"/>
          <w:szCs w:val="28"/>
        </w:rPr>
      </w:pPr>
      <w:r w:rsidRPr="00305347">
        <w:rPr>
          <w:rFonts w:ascii="Times New Roman" w:hAnsi="Times New Roman" w:cs="Times New Roman"/>
          <w:sz w:val="28"/>
          <w:szCs w:val="28"/>
        </w:rPr>
        <w:t>Организация обязана:</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Использовать субсидию, предоставленную по настоящему </w:t>
      </w:r>
      <w:r w:rsidRPr="00305347">
        <w:rPr>
          <w:rFonts w:ascii="Times New Roman" w:hAnsi="Times New Roman" w:cs="Times New Roman"/>
          <w:bCs/>
          <w:sz w:val="28"/>
          <w:szCs w:val="28"/>
        </w:rPr>
        <w:t>Соглашению</w:t>
      </w:r>
      <w:r w:rsidRPr="00305347">
        <w:rPr>
          <w:rFonts w:ascii="Times New Roman" w:hAnsi="Times New Roman" w:cs="Times New Roman"/>
          <w:sz w:val="28"/>
          <w:szCs w:val="28"/>
        </w:rPr>
        <w:t xml:space="preserve">, по целевому назначению в соответствии с пунктом 1.2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 Обеспечить реализацию бизнес-плана создания и (или) развития частного промышленного парка, представленного в рамках Конкурсного отбора (далее – Бизнес-план).</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До 10-го числа месяца, следующего за истекшим кварталом, представлять в Министерство отчет о целевом использовании субсидии по форме, утвержденной постановлением Правительства Свердловской области от «____»____________20___ г. № ____ «_____________________________________ _____________________________________________________________________», </w:t>
      </w:r>
    </w:p>
    <w:p w:rsidR="00474FBC" w:rsidRPr="00305347" w:rsidRDefault="00474FBC" w:rsidP="00474FBC">
      <w:pPr>
        <w:tabs>
          <w:tab w:val="left" w:pos="284"/>
          <w:tab w:val="left" w:pos="851"/>
          <w:tab w:val="left" w:pos="993"/>
          <w:tab w:val="left" w:pos="1560"/>
        </w:tabs>
        <w:spacing w:after="0" w:line="240" w:lineRule="auto"/>
        <w:jc w:val="both"/>
        <w:rPr>
          <w:rFonts w:ascii="Times New Roman" w:hAnsi="Times New Roman" w:cs="Times New Roman"/>
          <w:sz w:val="28"/>
          <w:szCs w:val="28"/>
        </w:rPr>
      </w:pPr>
      <w:r w:rsidRPr="00305347">
        <w:rPr>
          <w:rFonts w:ascii="Times New Roman" w:hAnsi="Times New Roman" w:cs="Times New Roman"/>
          <w:i/>
          <w:sz w:val="24"/>
          <w:szCs w:val="24"/>
        </w:rPr>
        <w:lastRenderedPageBreak/>
        <w:tab/>
      </w:r>
      <w:r w:rsidRPr="00305347">
        <w:rPr>
          <w:rFonts w:ascii="Times New Roman" w:hAnsi="Times New Roman" w:cs="Times New Roman"/>
          <w:i/>
          <w:sz w:val="24"/>
          <w:szCs w:val="24"/>
        </w:rPr>
        <w:tab/>
        <w:t xml:space="preserve">  </w:t>
      </w:r>
      <w:r w:rsidRPr="00305347">
        <w:rPr>
          <w:rFonts w:ascii="Times New Roman" w:hAnsi="Times New Roman" w:cs="Times New Roman"/>
          <w:i/>
          <w:sz w:val="24"/>
          <w:szCs w:val="24"/>
        </w:rPr>
        <w:tab/>
        <w:t xml:space="preserve">    (наименование постановления Правительства Свердловской области)</w:t>
      </w:r>
    </w:p>
    <w:p w:rsidR="00474FBC" w:rsidRPr="00305347" w:rsidRDefault="00474FBC" w:rsidP="00474FBC">
      <w:pPr>
        <w:tabs>
          <w:tab w:val="left" w:pos="284"/>
          <w:tab w:val="left" w:pos="851"/>
          <w:tab w:val="left" w:pos="993"/>
          <w:tab w:val="left" w:pos="1560"/>
        </w:tabs>
        <w:spacing w:after="0" w:line="240" w:lineRule="auto"/>
        <w:jc w:val="both"/>
        <w:rPr>
          <w:rFonts w:ascii="Times New Roman" w:hAnsi="Times New Roman" w:cs="Times New Roman"/>
          <w:sz w:val="28"/>
          <w:szCs w:val="28"/>
        </w:rPr>
      </w:pPr>
      <w:r w:rsidRPr="00305347">
        <w:rPr>
          <w:rFonts w:ascii="Times New Roman" w:hAnsi="Times New Roman" w:cs="Times New Roman"/>
          <w:sz w:val="28"/>
          <w:szCs w:val="28"/>
        </w:rPr>
        <w:t>с приложением документов, подтверждающих целевое использование субсидии, в течение всего срока использования субсидии.</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До 10-го числа месяца, следующего за истекшим кварталом, представлять в Министерство подробный отчет о реализации Бизнес-плана.</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 Представлять информацию о реализации Бизнес-плана по запросу Министерства в течение 10 рабочих дней с момента получения запроса.</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 Допускать на свою территорию сотрудников Министерства, </w:t>
      </w:r>
      <w:r w:rsidR="007C6C36" w:rsidRPr="00305347">
        <w:rPr>
          <w:rFonts w:ascii="Times New Roman" w:hAnsi="Times New Roman" w:cs="Times New Roman"/>
          <w:sz w:val="28"/>
          <w:szCs w:val="28"/>
        </w:rPr>
        <w:t>органо</w:t>
      </w:r>
      <w:r w:rsidR="007C6C36">
        <w:rPr>
          <w:rFonts w:ascii="Times New Roman" w:hAnsi="Times New Roman" w:cs="Times New Roman"/>
          <w:sz w:val="28"/>
          <w:szCs w:val="28"/>
        </w:rPr>
        <w:t>в</w:t>
      </w:r>
      <w:r w:rsidR="007C6C36" w:rsidRPr="00305347">
        <w:rPr>
          <w:rFonts w:ascii="Times New Roman" w:hAnsi="Times New Roman" w:cs="Times New Roman"/>
          <w:sz w:val="28"/>
          <w:szCs w:val="28"/>
        </w:rPr>
        <w:t xml:space="preserve"> государственного финансового контроля Свердловской области</w:t>
      </w:r>
      <w:r w:rsidRPr="00305347">
        <w:rPr>
          <w:rFonts w:ascii="Times New Roman" w:hAnsi="Times New Roman" w:cs="Times New Roman"/>
          <w:sz w:val="28"/>
          <w:szCs w:val="28"/>
        </w:rPr>
        <w:t xml:space="preserve"> для осуществления ими проверок соблюдения Организацией условий, целей и порядка предоставления субсидии.</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 Представлять по запросу Министерства, </w:t>
      </w:r>
      <w:r w:rsidR="007C6C36" w:rsidRPr="00305347">
        <w:rPr>
          <w:rFonts w:ascii="Times New Roman" w:hAnsi="Times New Roman" w:cs="Times New Roman"/>
          <w:sz w:val="28"/>
          <w:szCs w:val="28"/>
        </w:rPr>
        <w:t>органо</w:t>
      </w:r>
      <w:r w:rsidR="007C6C36">
        <w:rPr>
          <w:rFonts w:ascii="Times New Roman" w:hAnsi="Times New Roman" w:cs="Times New Roman"/>
          <w:sz w:val="28"/>
          <w:szCs w:val="28"/>
        </w:rPr>
        <w:t>в</w:t>
      </w:r>
      <w:r w:rsidR="007C6C36" w:rsidRPr="00305347">
        <w:rPr>
          <w:rFonts w:ascii="Times New Roman" w:hAnsi="Times New Roman" w:cs="Times New Roman"/>
          <w:sz w:val="28"/>
          <w:szCs w:val="28"/>
        </w:rPr>
        <w:t xml:space="preserve"> государственного финансового контроля Свердловской области </w:t>
      </w:r>
      <w:r w:rsidRPr="00305347">
        <w:rPr>
          <w:rFonts w:ascii="Times New Roman" w:hAnsi="Times New Roman" w:cs="Times New Roman"/>
          <w:sz w:val="28"/>
          <w:szCs w:val="28"/>
        </w:rPr>
        <w:t xml:space="preserve">информацию и документы в установленные ими сроки с целью </w:t>
      </w:r>
      <w:r w:rsidR="005F38BE" w:rsidRPr="00305347">
        <w:rPr>
          <w:rFonts w:ascii="Times New Roman" w:hAnsi="Times New Roman" w:cs="Times New Roman"/>
          <w:sz w:val="28"/>
          <w:szCs w:val="28"/>
        </w:rPr>
        <w:t xml:space="preserve">обязательной </w:t>
      </w:r>
      <w:r w:rsidRPr="00305347">
        <w:rPr>
          <w:rFonts w:ascii="Times New Roman" w:hAnsi="Times New Roman" w:cs="Times New Roman"/>
          <w:sz w:val="28"/>
          <w:szCs w:val="28"/>
        </w:rPr>
        <w:t xml:space="preserve">проверки выполнения Организацией условий, целей и порядка предоставления </w:t>
      </w:r>
      <w:r w:rsidR="00BC024E">
        <w:rPr>
          <w:rFonts w:ascii="Times New Roman" w:hAnsi="Times New Roman" w:cs="Times New Roman"/>
          <w:sz w:val="28"/>
          <w:szCs w:val="28"/>
        </w:rPr>
        <w:t>с</w:t>
      </w:r>
      <w:r w:rsidRPr="00305347">
        <w:rPr>
          <w:rFonts w:ascii="Times New Roman" w:hAnsi="Times New Roman" w:cs="Times New Roman"/>
          <w:sz w:val="28"/>
          <w:szCs w:val="28"/>
        </w:rPr>
        <w:t xml:space="preserve">убсидии в соответствии с Порядком и настоящим </w:t>
      </w:r>
      <w:r w:rsidRPr="00305347">
        <w:rPr>
          <w:rFonts w:ascii="Times New Roman" w:hAnsi="Times New Roman" w:cs="Times New Roman"/>
          <w:bCs/>
          <w:sz w:val="28"/>
          <w:szCs w:val="28"/>
        </w:rPr>
        <w:t>Соглашением</w:t>
      </w:r>
      <w:r w:rsidRPr="00305347">
        <w:rPr>
          <w:rFonts w:ascii="Times New Roman" w:hAnsi="Times New Roman" w:cs="Times New Roman"/>
          <w:sz w:val="28"/>
          <w:szCs w:val="28"/>
        </w:rPr>
        <w:t>.</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Не уступать права и не передавать свои обязательства по исполнению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 xml:space="preserve"> третьим лицам.</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В срок не более 5 календарных дней с даты принятия решения о реорганизации, ликвидации или уменьшении уставного капитала Организации уведомить об этом Министерство в письменной форме.</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В срок не более 3 календарных дней информировать Министерство о возникновении каких-либо обстоятельств, делающих обязательства Организации недействительными.</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В течение 5 календарных дней со дня получения </w:t>
      </w:r>
      <w:r w:rsidR="00BC024E">
        <w:rPr>
          <w:rFonts w:ascii="Times New Roman" w:hAnsi="Times New Roman" w:cs="Times New Roman"/>
          <w:sz w:val="28"/>
          <w:szCs w:val="28"/>
        </w:rPr>
        <w:t>с</w:t>
      </w:r>
      <w:r w:rsidRPr="00305347">
        <w:rPr>
          <w:rFonts w:ascii="Times New Roman" w:hAnsi="Times New Roman" w:cs="Times New Roman"/>
          <w:sz w:val="28"/>
          <w:szCs w:val="28"/>
        </w:rPr>
        <w:t>убсидии направить уведомление в Министерство о её получении.</w:t>
      </w:r>
    </w:p>
    <w:p w:rsidR="00474FBC" w:rsidRPr="00305347" w:rsidRDefault="00474FBC" w:rsidP="0045045F">
      <w:pPr>
        <w:numPr>
          <w:ilvl w:val="2"/>
          <w:numId w:val="27"/>
        </w:numPr>
        <w:tabs>
          <w:tab w:val="left" w:pos="284"/>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Надлежащим образом соблюдать условия, предусмотренные настоящим </w:t>
      </w:r>
      <w:r w:rsidRPr="00305347">
        <w:rPr>
          <w:rFonts w:ascii="Times New Roman" w:hAnsi="Times New Roman" w:cs="Times New Roman"/>
          <w:bCs/>
          <w:sz w:val="28"/>
          <w:szCs w:val="28"/>
        </w:rPr>
        <w:t>Соглашением</w:t>
      </w:r>
      <w:r w:rsidRPr="00305347">
        <w:rPr>
          <w:rFonts w:ascii="Times New Roman" w:hAnsi="Times New Roman" w:cs="Times New Roman"/>
          <w:sz w:val="28"/>
          <w:szCs w:val="28"/>
        </w:rPr>
        <w:t xml:space="preserve">.  </w:t>
      </w:r>
    </w:p>
    <w:p w:rsidR="00474FBC" w:rsidRPr="00305347" w:rsidRDefault="00474FBC" w:rsidP="00474FBC">
      <w:pPr>
        <w:tabs>
          <w:tab w:val="left" w:pos="284"/>
          <w:tab w:val="left" w:pos="851"/>
          <w:tab w:val="left" w:pos="993"/>
        </w:tabs>
        <w:spacing w:after="0" w:line="240" w:lineRule="auto"/>
        <w:ind w:left="426"/>
        <w:jc w:val="both"/>
        <w:rPr>
          <w:rFonts w:ascii="Times New Roman" w:hAnsi="Times New Roman" w:cs="Times New Roman"/>
          <w:sz w:val="28"/>
          <w:szCs w:val="28"/>
        </w:rPr>
      </w:pPr>
    </w:p>
    <w:p w:rsidR="00474FBC" w:rsidRPr="00305347" w:rsidRDefault="00474FBC" w:rsidP="00986A8E">
      <w:pPr>
        <w:numPr>
          <w:ilvl w:val="0"/>
          <w:numId w:val="23"/>
        </w:numPr>
        <w:spacing w:after="0" w:line="240" w:lineRule="auto"/>
        <w:jc w:val="center"/>
        <w:rPr>
          <w:rFonts w:ascii="Times New Roman" w:hAnsi="Times New Roman" w:cs="Times New Roman"/>
          <w:b/>
          <w:sz w:val="28"/>
          <w:szCs w:val="28"/>
        </w:rPr>
      </w:pPr>
      <w:r w:rsidRPr="00305347">
        <w:rPr>
          <w:rFonts w:ascii="Times New Roman" w:hAnsi="Times New Roman" w:cs="Times New Roman"/>
          <w:b/>
          <w:sz w:val="28"/>
          <w:szCs w:val="28"/>
        </w:rPr>
        <w:t>Срок действия соглашения</w:t>
      </w:r>
    </w:p>
    <w:p w:rsidR="00474FBC" w:rsidRPr="00305347" w:rsidRDefault="00474FBC" w:rsidP="00474FBC">
      <w:pPr>
        <w:spacing w:after="0" w:line="240" w:lineRule="auto"/>
        <w:ind w:left="720"/>
        <w:rPr>
          <w:rFonts w:ascii="Times New Roman" w:hAnsi="Times New Roman" w:cs="Times New Roman"/>
          <w:b/>
          <w:sz w:val="28"/>
          <w:szCs w:val="28"/>
        </w:rPr>
      </w:pPr>
    </w:p>
    <w:p w:rsidR="00474FBC" w:rsidRPr="00305347" w:rsidRDefault="00474FBC" w:rsidP="00986A8E">
      <w:pPr>
        <w:numPr>
          <w:ilvl w:val="1"/>
          <w:numId w:val="23"/>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 xml:space="preserve">Настоящее </w:t>
      </w:r>
      <w:r w:rsidRPr="00305347">
        <w:rPr>
          <w:rFonts w:ascii="Times New Roman" w:hAnsi="Times New Roman" w:cs="Times New Roman"/>
          <w:bCs/>
          <w:sz w:val="28"/>
          <w:szCs w:val="28"/>
        </w:rPr>
        <w:t>Соглашение</w:t>
      </w:r>
      <w:r w:rsidRPr="00305347">
        <w:rPr>
          <w:rFonts w:ascii="Times New Roman" w:hAnsi="Times New Roman" w:cs="Times New Roman"/>
          <w:sz w:val="28"/>
          <w:szCs w:val="28"/>
        </w:rPr>
        <w:t xml:space="preserve"> вступает в силу с момента подписания его Сторонами и действует до полного исполнения Сторонами обязательств, предусмотренных условиями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 xml:space="preserve">. </w:t>
      </w:r>
    </w:p>
    <w:p w:rsidR="00474FBC" w:rsidRPr="00305347" w:rsidRDefault="00474FBC" w:rsidP="00474FBC">
      <w:pPr>
        <w:tabs>
          <w:tab w:val="left" w:pos="993"/>
        </w:tabs>
        <w:spacing w:after="0" w:line="240" w:lineRule="auto"/>
        <w:ind w:left="426"/>
        <w:jc w:val="both"/>
        <w:rPr>
          <w:rFonts w:ascii="Times New Roman" w:hAnsi="Times New Roman" w:cs="Times New Roman"/>
          <w:sz w:val="28"/>
          <w:szCs w:val="28"/>
        </w:rPr>
      </w:pPr>
    </w:p>
    <w:p w:rsidR="00474FBC" w:rsidRPr="00305347" w:rsidRDefault="00474FBC" w:rsidP="00986A8E">
      <w:pPr>
        <w:pStyle w:val="a3"/>
        <w:numPr>
          <w:ilvl w:val="0"/>
          <w:numId w:val="23"/>
        </w:numPr>
        <w:spacing w:after="0" w:line="240" w:lineRule="auto"/>
        <w:jc w:val="center"/>
        <w:rPr>
          <w:rFonts w:ascii="Times New Roman" w:hAnsi="Times New Roman" w:cs="Times New Roman"/>
          <w:b/>
          <w:bCs/>
          <w:sz w:val="28"/>
          <w:szCs w:val="28"/>
        </w:rPr>
      </w:pPr>
      <w:r w:rsidRPr="00305347">
        <w:rPr>
          <w:rFonts w:ascii="Times New Roman" w:hAnsi="Times New Roman" w:cs="Times New Roman"/>
          <w:b/>
          <w:bCs/>
          <w:sz w:val="28"/>
          <w:szCs w:val="28"/>
        </w:rPr>
        <w:t>Расторжение Соглашения</w:t>
      </w:r>
    </w:p>
    <w:p w:rsidR="00474FBC" w:rsidRPr="00305347" w:rsidRDefault="00474FBC" w:rsidP="00474FBC">
      <w:pPr>
        <w:spacing w:after="0" w:line="240" w:lineRule="auto"/>
        <w:ind w:firstLine="426"/>
        <w:rPr>
          <w:rFonts w:ascii="Times New Roman" w:hAnsi="Times New Roman" w:cs="Times New Roman"/>
          <w:b/>
          <w:bCs/>
          <w:sz w:val="28"/>
          <w:szCs w:val="28"/>
        </w:rPr>
      </w:pPr>
    </w:p>
    <w:p w:rsidR="00474FBC" w:rsidRPr="00305347" w:rsidRDefault="00474FBC" w:rsidP="00474FBC">
      <w:pPr>
        <w:pStyle w:val="a3"/>
        <w:numPr>
          <w:ilvl w:val="1"/>
          <w:numId w:val="18"/>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Настоящее </w:t>
      </w:r>
      <w:r w:rsidRPr="00305347">
        <w:rPr>
          <w:rFonts w:ascii="Times New Roman" w:hAnsi="Times New Roman" w:cs="Times New Roman"/>
          <w:bCs/>
          <w:sz w:val="28"/>
          <w:szCs w:val="28"/>
        </w:rPr>
        <w:t>Соглашение</w:t>
      </w:r>
      <w:r w:rsidRPr="00305347">
        <w:rPr>
          <w:rFonts w:ascii="Times New Roman" w:hAnsi="Times New Roman" w:cs="Times New Roman"/>
          <w:sz w:val="28"/>
          <w:szCs w:val="28"/>
        </w:rPr>
        <w:t xml:space="preserve"> может быть расторгнут по соглашению Сторон.</w:t>
      </w:r>
    </w:p>
    <w:p w:rsidR="00474FBC" w:rsidRPr="00305347" w:rsidRDefault="00474FBC" w:rsidP="00474FBC">
      <w:pPr>
        <w:pStyle w:val="a3"/>
        <w:numPr>
          <w:ilvl w:val="1"/>
          <w:numId w:val="18"/>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Настоящее </w:t>
      </w:r>
      <w:r w:rsidRPr="00305347">
        <w:rPr>
          <w:rFonts w:ascii="Times New Roman" w:hAnsi="Times New Roman" w:cs="Times New Roman"/>
          <w:bCs/>
          <w:sz w:val="28"/>
          <w:szCs w:val="28"/>
        </w:rPr>
        <w:t>Соглашение</w:t>
      </w:r>
      <w:r w:rsidRPr="00305347">
        <w:rPr>
          <w:rFonts w:ascii="Times New Roman" w:hAnsi="Times New Roman" w:cs="Times New Roman"/>
          <w:sz w:val="28"/>
          <w:szCs w:val="28"/>
        </w:rPr>
        <w:t xml:space="preserve"> расторгается в одностороннем порядке по требованию Министерства, в случае установления фактов нарушения Организацией условий предоставления Субсидии, установленных Порядком и настоящим </w:t>
      </w:r>
      <w:r w:rsidRPr="00305347">
        <w:rPr>
          <w:rFonts w:ascii="Times New Roman" w:hAnsi="Times New Roman" w:cs="Times New Roman"/>
          <w:bCs/>
          <w:sz w:val="28"/>
          <w:szCs w:val="28"/>
        </w:rPr>
        <w:t>Соглашением</w:t>
      </w:r>
      <w:r w:rsidRPr="00305347">
        <w:rPr>
          <w:rFonts w:ascii="Times New Roman" w:hAnsi="Times New Roman" w:cs="Times New Roman"/>
          <w:sz w:val="28"/>
          <w:szCs w:val="28"/>
        </w:rPr>
        <w:t xml:space="preserve"> или представления </w:t>
      </w:r>
      <w:r w:rsidRPr="00305347">
        <w:rPr>
          <w:rFonts w:ascii="Times New Roman" w:hAnsi="Times New Roman" w:cs="Times New Roman"/>
          <w:kern w:val="6552"/>
          <w:position w:val="-1"/>
          <w:sz w:val="28"/>
          <w:szCs w:val="28"/>
        </w:rPr>
        <w:t xml:space="preserve">ложных сведений, недостоверных или поддельных документов, а также при непредставлении в срок документов, предусмотренных пунктом 3.4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kern w:val="6552"/>
          <w:position w:val="-1"/>
          <w:sz w:val="28"/>
          <w:szCs w:val="28"/>
        </w:rPr>
        <w:t xml:space="preserve">. </w:t>
      </w:r>
    </w:p>
    <w:p w:rsidR="00474FBC" w:rsidRPr="00305347" w:rsidRDefault="00474FBC" w:rsidP="00474FBC">
      <w:pPr>
        <w:pStyle w:val="a3"/>
        <w:numPr>
          <w:ilvl w:val="1"/>
          <w:numId w:val="18"/>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Настоящее </w:t>
      </w:r>
      <w:r w:rsidRPr="00305347">
        <w:rPr>
          <w:rFonts w:ascii="Times New Roman" w:hAnsi="Times New Roman" w:cs="Times New Roman"/>
          <w:bCs/>
          <w:sz w:val="28"/>
          <w:szCs w:val="28"/>
        </w:rPr>
        <w:t>Соглашение</w:t>
      </w:r>
      <w:r w:rsidRPr="00305347">
        <w:rPr>
          <w:rFonts w:ascii="Times New Roman" w:hAnsi="Times New Roman" w:cs="Times New Roman"/>
          <w:sz w:val="28"/>
          <w:szCs w:val="28"/>
        </w:rPr>
        <w:t xml:space="preserve"> считается расторгнутым в одностороннем порядке по истечении 30 календарных дней со дня получения Организацией</w:t>
      </w:r>
      <w:r w:rsidRPr="00305347">
        <w:rPr>
          <w:rFonts w:ascii="Times New Roman" w:hAnsi="Times New Roman" w:cs="Times New Roman"/>
          <w:kern w:val="6552"/>
          <w:sz w:val="28"/>
          <w:szCs w:val="28"/>
        </w:rPr>
        <w:t xml:space="preserve"> письменного уведомления </w:t>
      </w:r>
      <w:r w:rsidRPr="00305347">
        <w:rPr>
          <w:rFonts w:ascii="Times New Roman" w:hAnsi="Times New Roman" w:cs="Times New Roman"/>
          <w:sz w:val="28"/>
          <w:szCs w:val="28"/>
        </w:rPr>
        <w:t xml:space="preserve">Министерства о расторжении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 При этом обязательства Организации возвратить С</w:t>
      </w:r>
      <w:r w:rsidRPr="00305347">
        <w:rPr>
          <w:rFonts w:ascii="Times New Roman" w:hAnsi="Times New Roman" w:cs="Times New Roman"/>
          <w:kern w:val="6552"/>
          <w:sz w:val="28"/>
          <w:szCs w:val="28"/>
        </w:rPr>
        <w:t xml:space="preserve">убсидию, предусмотренные пунктом 6.2 настоящего </w:t>
      </w:r>
      <w:r w:rsidRPr="00305347">
        <w:rPr>
          <w:rFonts w:ascii="Times New Roman" w:hAnsi="Times New Roman" w:cs="Times New Roman"/>
          <w:bCs/>
          <w:sz w:val="28"/>
          <w:szCs w:val="28"/>
        </w:rPr>
        <w:t>Соглашения</w:t>
      </w:r>
      <w:r w:rsidRPr="00305347">
        <w:rPr>
          <w:rFonts w:ascii="Times New Roman" w:hAnsi="Times New Roman" w:cs="Times New Roman"/>
          <w:kern w:val="6552"/>
          <w:sz w:val="28"/>
          <w:szCs w:val="28"/>
        </w:rPr>
        <w:t xml:space="preserve">, </w:t>
      </w:r>
      <w:r w:rsidRPr="00305347">
        <w:rPr>
          <w:rFonts w:ascii="Times New Roman" w:hAnsi="Times New Roman" w:cs="Times New Roman"/>
          <w:sz w:val="28"/>
          <w:szCs w:val="28"/>
        </w:rPr>
        <w:t xml:space="preserve">сохраняются после расторжения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 xml:space="preserve"> и действуют до его исполнения Организацией.</w:t>
      </w:r>
    </w:p>
    <w:p w:rsidR="00474FBC" w:rsidRPr="00305347" w:rsidRDefault="00474FBC" w:rsidP="00474FBC">
      <w:pPr>
        <w:spacing w:after="0" w:line="240" w:lineRule="auto"/>
        <w:ind w:firstLine="426"/>
        <w:jc w:val="both"/>
        <w:rPr>
          <w:rFonts w:ascii="Times New Roman" w:hAnsi="Times New Roman" w:cs="Times New Roman"/>
          <w:sz w:val="28"/>
          <w:szCs w:val="28"/>
        </w:rPr>
      </w:pPr>
    </w:p>
    <w:p w:rsidR="00474FBC" w:rsidRPr="00305347" w:rsidRDefault="00474FBC" w:rsidP="00986A8E">
      <w:pPr>
        <w:numPr>
          <w:ilvl w:val="0"/>
          <w:numId w:val="23"/>
        </w:numPr>
        <w:spacing w:after="0" w:line="240" w:lineRule="auto"/>
        <w:jc w:val="center"/>
        <w:rPr>
          <w:rFonts w:ascii="Times New Roman" w:hAnsi="Times New Roman" w:cs="Times New Roman"/>
          <w:b/>
          <w:sz w:val="28"/>
          <w:szCs w:val="28"/>
        </w:rPr>
      </w:pPr>
      <w:r w:rsidRPr="00305347">
        <w:rPr>
          <w:rFonts w:ascii="Times New Roman" w:hAnsi="Times New Roman" w:cs="Times New Roman"/>
          <w:b/>
          <w:sz w:val="28"/>
          <w:szCs w:val="28"/>
        </w:rPr>
        <w:t>Ответственность сторон</w:t>
      </w:r>
    </w:p>
    <w:p w:rsidR="00474FBC" w:rsidRPr="00305347" w:rsidRDefault="00474FBC" w:rsidP="00474FBC">
      <w:pPr>
        <w:spacing w:after="0" w:line="240" w:lineRule="auto"/>
        <w:ind w:left="720"/>
        <w:rPr>
          <w:rFonts w:ascii="Times New Roman" w:hAnsi="Times New Roman" w:cs="Times New Roman"/>
          <w:b/>
          <w:sz w:val="28"/>
          <w:szCs w:val="28"/>
        </w:rPr>
      </w:pPr>
    </w:p>
    <w:p w:rsidR="00474FBC" w:rsidRPr="00305347" w:rsidRDefault="00474FBC" w:rsidP="00986A8E">
      <w:pPr>
        <w:numPr>
          <w:ilvl w:val="1"/>
          <w:numId w:val="23"/>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Стороны несут ответственность за неисполнение обязательств по </w:t>
      </w:r>
      <w:r w:rsidRPr="00305347">
        <w:rPr>
          <w:rFonts w:ascii="Times New Roman" w:hAnsi="Times New Roman" w:cs="Times New Roman"/>
          <w:spacing w:val="-8"/>
          <w:sz w:val="28"/>
          <w:szCs w:val="28"/>
        </w:rPr>
        <w:t xml:space="preserve">настоящему </w:t>
      </w:r>
      <w:r w:rsidRPr="00305347">
        <w:rPr>
          <w:rFonts w:ascii="Times New Roman" w:hAnsi="Times New Roman" w:cs="Times New Roman"/>
          <w:bCs/>
          <w:spacing w:val="-8"/>
          <w:sz w:val="28"/>
          <w:szCs w:val="28"/>
        </w:rPr>
        <w:t>Соглашению</w:t>
      </w:r>
      <w:r w:rsidRPr="00305347">
        <w:rPr>
          <w:rFonts w:ascii="Times New Roman" w:hAnsi="Times New Roman" w:cs="Times New Roman"/>
          <w:spacing w:val="-8"/>
          <w:sz w:val="28"/>
          <w:szCs w:val="28"/>
        </w:rPr>
        <w:t xml:space="preserve"> в соответствии с законодательством Российской Фед</w:t>
      </w:r>
      <w:r w:rsidR="009D788D" w:rsidRPr="00305347">
        <w:rPr>
          <w:rFonts w:ascii="Times New Roman" w:hAnsi="Times New Roman" w:cs="Times New Roman"/>
          <w:spacing w:val="-8"/>
          <w:sz w:val="28"/>
          <w:szCs w:val="28"/>
        </w:rPr>
        <w:t>ерации</w:t>
      </w:r>
      <w:r w:rsidRPr="00305347">
        <w:rPr>
          <w:rFonts w:ascii="Times New Roman" w:hAnsi="Times New Roman" w:cs="Times New Roman"/>
          <w:spacing w:val="-8"/>
          <w:sz w:val="28"/>
          <w:szCs w:val="28"/>
        </w:rPr>
        <w:t>.</w:t>
      </w:r>
    </w:p>
    <w:p w:rsidR="00474FBC" w:rsidRPr="00305347" w:rsidRDefault="00474FBC" w:rsidP="00986A8E">
      <w:pPr>
        <w:numPr>
          <w:ilvl w:val="1"/>
          <w:numId w:val="23"/>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Организация в случае нарушения порядка и условий предоставления Субсидии, установленных Порядком и настоящим </w:t>
      </w:r>
      <w:r w:rsidRPr="00305347">
        <w:rPr>
          <w:rFonts w:ascii="Times New Roman" w:hAnsi="Times New Roman" w:cs="Times New Roman"/>
          <w:bCs/>
          <w:sz w:val="28"/>
          <w:szCs w:val="28"/>
        </w:rPr>
        <w:t>Соглашением</w:t>
      </w:r>
      <w:r w:rsidRPr="00305347">
        <w:rPr>
          <w:rFonts w:ascii="Times New Roman" w:hAnsi="Times New Roman" w:cs="Times New Roman"/>
          <w:sz w:val="28"/>
          <w:szCs w:val="28"/>
        </w:rPr>
        <w:t>, либо предоставления ложных сведений, недостоверных или поддельных документов возвращает Министерству предоставленную Субсидию в следующем порядке:</w:t>
      </w:r>
    </w:p>
    <w:p w:rsidR="00474FBC" w:rsidRPr="00305347" w:rsidRDefault="00474FBC" w:rsidP="009D788D">
      <w:pPr>
        <w:pStyle w:val="a3"/>
        <w:numPr>
          <w:ilvl w:val="0"/>
          <w:numId w:val="31"/>
        </w:numPr>
        <w:tabs>
          <w:tab w:val="left" w:pos="1560"/>
        </w:tabs>
        <w:spacing w:after="0" w:line="240" w:lineRule="auto"/>
        <w:ind w:left="0" w:firstLine="709"/>
        <w:jc w:val="both"/>
        <w:rPr>
          <w:rFonts w:ascii="Times New Roman" w:eastAsia="Times New Roman" w:hAnsi="Times New Roman" w:cs="Times New Roman"/>
          <w:sz w:val="28"/>
          <w:szCs w:val="28"/>
        </w:rPr>
      </w:pPr>
      <w:r w:rsidRPr="00305347">
        <w:rPr>
          <w:rFonts w:ascii="Times New Roman" w:eastAsia="Times New Roman" w:hAnsi="Times New Roman" w:cs="Times New Roman"/>
          <w:sz w:val="28"/>
          <w:szCs w:val="28"/>
        </w:rPr>
        <w:lastRenderedPageBreak/>
        <w:t xml:space="preserve">Министерство в течение 10 рабочих дней со дня обнаружения соответствующего нарушения направляет </w:t>
      </w:r>
      <w:r w:rsidR="00285B84" w:rsidRPr="00305347">
        <w:rPr>
          <w:rFonts w:ascii="Times New Roman" w:hAnsi="Times New Roman" w:cs="Times New Roman"/>
          <w:sz w:val="28"/>
          <w:szCs w:val="28"/>
        </w:rPr>
        <w:t xml:space="preserve">Организации </w:t>
      </w:r>
      <w:r w:rsidRPr="00305347">
        <w:rPr>
          <w:rFonts w:ascii="Times New Roman" w:eastAsia="Times New Roman" w:hAnsi="Times New Roman" w:cs="Times New Roman"/>
          <w:sz w:val="28"/>
          <w:szCs w:val="28"/>
        </w:rPr>
        <w:t>письменное требование о его устранении;</w:t>
      </w:r>
    </w:p>
    <w:p w:rsidR="00474FBC" w:rsidRPr="00305347" w:rsidRDefault="00474FBC" w:rsidP="009D788D">
      <w:pPr>
        <w:pStyle w:val="a3"/>
        <w:numPr>
          <w:ilvl w:val="0"/>
          <w:numId w:val="31"/>
        </w:numPr>
        <w:tabs>
          <w:tab w:val="left" w:pos="1560"/>
        </w:tabs>
        <w:spacing w:after="0" w:line="240" w:lineRule="auto"/>
        <w:ind w:left="0" w:firstLine="709"/>
        <w:jc w:val="both"/>
        <w:rPr>
          <w:rFonts w:ascii="Times New Roman" w:eastAsia="Times New Roman" w:hAnsi="Times New Roman" w:cs="Times New Roman"/>
          <w:sz w:val="28"/>
          <w:szCs w:val="28"/>
        </w:rPr>
      </w:pPr>
      <w:r w:rsidRPr="00305347">
        <w:rPr>
          <w:rFonts w:ascii="Times New Roman" w:hAnsi="Times New Roman" w:cs="Times New Roman"/>
          <w:sz w:val="28"/>
          <w:szCs w:val="28"/>
        </w:rPr>
        <w:t xml:space="preserve">Организация </w:t>
      </w:r>
      <w:r w:rsidRPr="00305347">
        <w:rPr>
          <w:rFonts w:ascii="Times New Roman" w:eastAsia="Times New Roman" w:hAnsi="Times New Roman" w:cs="Times New Roman"/>
          <w:sz w:val="28"/>
          <w:szCs w:val="28"/>
        </w:rPr>
        <w:t>в течение 10 рабочих дней со дня получения такого требования обязана принять меры по устранению выявленных нарушений и представить подтверждающие документы в Министерство;</w:t>
      </w:r>
    </w:p>
    <w:p w:rsidR="00474FBC" w:rsidRPr="00305347" w:rsidRDefault="00474FBC" w:rsidP="009D788D">
      <w:pPr>
        <w:pStyle w:val="a3"/>
        <w:numPr>
          <w:ilvl w:val="0"/>
          <w:numId w:val="31"/>
        </w:numPr>
        <w:tabs>
          <w:tab w:val="left" w:pos="1560"/>
        </w:tabs>
        <w:spacing w:after="0" w:line="240" w:lineRule="auto"/>
        <w:ind w:left="0" w:firstLine="709"/>
        <w:jc w:val="both"/>
        <w:rPr>
          <w:rFonts w:ascii="Times New Roman" w:eastAsia="Times New Roman" w:hAnsi="Times New Roman" w:cs="Times New Roman"/>
          <w:sz w:val="28"/>
          <w:szCs w:val="28"/>
        </w:rPr>
      </w:pPr>
      <w:r w:rsidRPr="00305347">
        <w:rPr>
          <w:rFonts w:ascii="Times New Roman" w:eastAsia="Times New Roman" w:hAnsi="Times New Roman" w:cs="Times New Roman"/>
          <w:sz w:val="28"/>
          <w:szCs w:val="28"/>
        </w:rPr>
        <w:t xml:space="preserve">В случае </w:t>
      </w:r>
      <w:proofErr w:type="spellStart"/>
      <w:r w:rsidRPr="00305347">
        <w:rPr>
          <w:rFonts w:ascii="Times New Roman" w:eastAsia="Times New Roman" w:hAnsi="Times New Roman" w:cs="Times New Roman"/>
          <w:sz w:val="28"/>
          <w:szCs w:val="28"/>
        </w:rPr>
        <w:t>неустранения</w:t>
      </w:r>
      <w:proofErr w:type="spellEnd"/>
      <w:r w:rsidRPr="00305347">
        <w:rPr>
          <w:rFonts w:ascii="Times New Roman" w:eastAsia="Times New Roman" w:hAnsi="Times New Roman" w:cs="Times New Roman"/>
          <w:sz w:val="28"/>
          <w:szCs w:val="28"/>
        </w:rPr>
        <w:t xml:space="preserve"> </w:t>
      </w:r>
      <w:r w:rsidRPr="00305347">
        <w:rPr>
          <w:rFonts w:ascii="Times New Roman" w:hAnsi="Times New Roman" w:cs="Times New Roman"/>
          <w:sz w:val="28"/>
          <w:szCs w:val="28"/>
        </w:rPr>
        <w:t xml:space="preserve">Организацией </w:t>
      </w:r>
      <w:r w:rsidRPr="00305347">
        <w:rPr>
          <w:rFonts w:ascii="Times New Roman" w:eastAsia="Times New Roman" w:hAnsi="Times New Roman" w:cs="Times New Roman"/>
          <w:sz w:val="28"/>
          <w:szCs w:val="28"/>
        </w:rPr>
        <w:t xml:space="preserve">выявленных нарушений Министерство в течение 10 рабочих дней по истечении срока, указанного в подпункте 2 настоящего пункта, направляет в адрес </w:t>
      </w:r>
      <w:r w:rsidRPr="00305347">
        <w:rPr>
          <w:rFonts w:ascii="Times New Roman" w:hAnsi="Times New Roman" w:cs="Times New Roman"/>
          <w:sz w:val="28"/>
          <w:szCs w:val="28"/>
        </w:rPr>
        <w:t xml:space="preserve">Организации </w:t>
      </w:r>
      <w:r w:rsidRPr="00305347">
        <w:rPr>
          <w:rFonts w:ascii="Times New Roman" w:eastAsia="Times New Roman" w:hAnsi="Times New Roman" w:cs="Times New Roman"/>
          <w:sz w:val="28"/>
          <w:szCs w:val="28"/>
        </w:rPr>
        <w:t xml:space="preserve">письменное требование о возврате суммы </w:t>
      </w:r>
      <w:proofErr w:type="spellStart"/>
      <w:r w:rsidRPr="00305347">
        <w:rPr>
          <w:rFonts w:ascii="Times New Roman" w:eastAsia="Times New Roman" w:hAnsi="Times New Roman" w:cs="Times New Roman"/>
          <w:sz w:val="28"/>
          <w:szCs w:val="28"/>
        </w:rPr>
        <w:t>предос</w:t>
      </w:r>
      <w:proofErr w:type="spellEnd"/>
      <w:r w:rsidR="004225C5" w:rsidRPr="00305347">
        <w:rPr>
          <w:rFonts w:ascii="Times New Roman" w:eastAsia="Times New Roman" w:hAnsi="Times New Roman" w:cs="Times New Roman"/>
          <w:sz w:val="28"/>
          <w:szCs w:val="28"/>
        </w:rPr>
        <w:t xml:space="preserve"> </w:t>
      </w:r>
      <w:proofErr w:type="spellStart"/>
      <w:r w:rsidRPr="00305347">
        <w:rPr>
          <w:rFonts w:ascii="Times New Roman" w:eastAsia="Times New Roman" w:hAnsi="Times New Roman" w:cs="Times New Roman"/>
          <w:sz w:val="28"/>
          <w:szCs w:val="28"/>
        </w:rPr>
        <w:t>тавленной</w:t>
      </w:r>
      <w:proofErr w:type="spellEnd"/>
      <w:r w:rsidRPr="00305347">
        <w:rPr>
          <w:rFonts w:ascii="Times New Roman" w:eastAsia="Times New Roman" w:hAnsi="Times New Roman" w:cs="Times New Roman"/>
          <w:sz w:val="28"/>
          <w:szCs w:val="28"/>
        </w:rPr>
        <w:t xml:space="preserve"> Субсидии;</w:t>
      </w:r>
    </w:p>
    <w:p w:rsidR="00474FBC" w:rsidRPr="00305347" w:rsidRDefault="00474FBC" w:rsidP="009D788D">
      <w:pPr>
        <w:pStyle w:val="a3"/>
        <w:numPr>
          <w:ilvl w:val="0"/>
          <w:numId w:val="31"/>
        </w:numPr>
        <w:tabs>
          <w:tab w:val="left" w:pos="1560"/>
        </w:tabs>
        <w:spacing w:after="0" w:line="240" w:lineRule="auto"/>
        <w:ind w:left="0" w:firstLine="709"/>
        <w:jc w:val="both"/>
        <w:rPr>
          <w:rFonts w:ascii="Times New Roman" w:eastAsia="Times New Roman" w:hAnsi="Times New Roman" w:cs="Times New Roman"/>
          <w:sz w:val="28"/>
          <w:szCs w:val="28"/>
        </w:rPr>
      </w:pPr>
      <w:r w:rsidRPr="00305347">
        <w:rPr>
          <w:rFonts w:ascii="Times New Roman" w:hAnsi="Times New Roman" w:cs="Times New Roman"/>
          <w:sz w:val="28"/>
          <w:szCs w:val="28"/>
        </w:rPr>
        <w:t xml:space="preserve">Организация </w:t>
      </w:r>
      <w:r w:rsidRPr="00305347">
        <w:rPr>
          <w:rFonts w:ascii="Times New Roman" w:eastAsia="Times New Roman" w:hAnsi="Times New Roman" w:cs="Times New Roman"/>
          <w:sz w:val="28"/>
          <w:szCs w:val="28"/>
        </w:rPr>
        <w:t>в течение 10 календарных дней со дня получения такого требования обязана перечислить на расчетный счет Министерства сумму предоставленной субсидии;</w:t>
      </w:r>
    </w:p>
    <w:p w:rsidR="00474FBC" w:rsidRPr="00305347" w:rsidRDefault="00474FBC" w:rsidP="009D788D">
      <w:pPr>
        <w:pStyle w:val="a3"/>
        <w:numPr>
          <w:ilvl w:val="0"/>
          <w:numId w:val="31"/>
        </w:numPr>
        <w:tabs>
          <w:tab w:val="left" w:pos="1560"/>
        </w:tabs>
        <w:spacing w:after="0" w:line="240" w:lineRule="auto"/>
        <w:ind w:left="0" w:firstLine="709"/>
        <w:jc w:val="both"/>
        <w:rPr>
          <w:rFonts w:ascii="Times New Roman" w:eastAsia="Times New Roman" w:hAnsi="Times New Roman" w:cs="Times New Roman"/>
          <w:sz w:val="28"/>
          <w:szCs w:val="28"/>
        </w:rPr>
      </w:pPr>
      <w:r w:rsidRPr="00305347">
        <w:rPr>
          <w:rFonts w:ascii="Times New Roman" w:eastAsia="Times New Roman" w:hAnsi="Times New Roman" w:cs="Times New Roman"/>
          <w:sz w:val="28"/>
          <w:szCs w:val="28"/>
        </w:rPr>
        <w:t xml:space="preserve">В случае невозврата бюджетных средств </w:t>
      </w:r>
      <w:r w:rsidRPr="00305347">
        <w:rPr>
          <w:rFonts w:ascii="Times New Roman" w:hAnsi="Times New Roman" w:cs="Times New Roman"/>
          <w:sz w:val="28"/>
          <w:szCs w:val="28"/>
        </w:rPr>
        <w:t xml:space="preserve">Организацией </w:t>
      </w:r>
      <w:r w:rsidRPr="00305347">
        <w:rPr>
          <w:rFonts w:ascii="Times New Roman" w:eastAsia="Times New Roman" w:hAnsi="Times New Roman" w:cs="Times New Roman"/>
          <w:sz w:val="28"/>
          <w:szCs w:val="28"/>
        </w:rPr>
        <w:t>в сроки, установленные подпунктом 4 настоящего пункта, взыскание средств производится в судебном порядке в соответствии с законодательством Российской Федерации.</w:t>
      </w:r>
    </w:p>
    <w:p w:rsidR="005F38BE" w:rsidRPr="00305347" w:rsidRDefault="005F38BE" w:rsidP="007C6C36">
      <w:pPr>
        <w:numPr>
          <w:ilvl w:val="1"/>
          <w:numId w:val="23"/>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Организация в случае установления Министерством наличия остатка неиспользованных на 01 января текущего финансового года средств Субсидии, предоставленной Организации в отчетном финансовом году, возвращает Министерству остаток Субсидии в следующем порядке:</w:t>
      </w:r>
    </w:p>
    <w:p w:rsidR="005F38BE" w:rsidRPr="00305347" w:rsidRDefault="005F38BE" w:rsidP="00285B84">
      <w:pPr>
        <w:pStyle w:val="a3"/>
        <w:numPr>
          <w:ilvl w:val="0"/>
          <w:numId w:val="41"/>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eastAsia="Times New Roman" w:hAnsi="Times New Roman" w:cs="Times New Roman"/>
          <w:sz w:val="28"/>
          <w:szCs w:val="28"/>
        </w:rPr>
        <w:t>Министерство</w:t>
      </w:r>
      <w:r w:rsidRPr="00305347">
        <w:rPr>
          <w:rFonts w:ascii="Times New Roman" w:hAnsi="Times New Roman" w:cs="Times New Roman"/>
          <w:sz w:val="28"/>
          <w:szCs w:val="28"/>
        </w:rPr>
        <w:t xml:space="preserve"> в течение 5 рабочих дней</w:t>
      </w:r>
      <w:r w:rsidR="00285B84" w:rsidRPr="00305347">
        <w:rPr>
          <w:rFonts w:ascii="Times New Roman" w:hAnsi="Times New Roman" w:cs="Times New Roman"/>
          <w:sz w:val="28"/>
          <w:szCs w:val="28"/>
        </w:rPr>
        <w:t xml:space="preserve"> со дня установления</w:t>
      </w:r>
      <w:r w:rsidRPr="00305347">
        <w:rPr>
          <w:rFonts w:ascii="Times New Roman" w:hAnsi="Times New Roman" w:cs="Times New Roman"/>
          <w:sz w:val="28"/>
          <w:szCs w:val="28"/>
        </w:rPr>
        <w:t xml:space="preserve"> </w:t>
      </w:r>
      <w:r w:rsidR="00285B84" w:rsidRPr="00305347">
        <w:rPr>
          <w:rFonts w:ascii="Times New Roman" w:hAnsi="Times New Roman" w:cs="Times New Roman"/>
          <w:sz w:val="28"/>
          <w:szCs w:val="28"/>
        </w:rPr>
        <w:t xml:space="preserve">наличия остатка неиспользованных средств Субсидии </w:t>
      </w:r>
      <w:r w:rsidRPr="00305347">
        <w:rPr>
          <w:rFonts w:ascii="Times New Roman" w:hAnsi="Times New Roman" w:cs="Times New Roman"/>
          <w:sz w:val="28"/>
          <w:szCs w:val="28"/>
        </w:rPr>
        <w:t>направляет</w:t>
      </w:r>
      <w:r w:rsidR="00285B84" w:rsidRPr="00305347">
        <w:rPr>
          <w:rFonts w:ascii="Times New Roman" w:hAnsi="Times New Roman" w:cs="Times New Roman"/>
          <w:sz w:val="28"/>
          <w:szCs w:val="28"/>
        </w:rPr>
        <w:t xml:space="preserve"> Организации</w:t>
      </w:r>
      <w:r w:rsidRPr="00305347">
        <w:rPr>
          <w:rFonts w:ascii="Times New Roman" w:hAnsi="Times New Roman" w:cs="Times New Roman"/>
          <w:sz w:val="28"/>
          <w:szCs w:val="28"/>
        </w:rPr>
        <w:t xml:space="preserve">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w:t>
      </w:r>
      <w:r w:rsidR="00285B84" w:rsidRPr="00305347">
        <w:rPr>
          <w:rFonts w:ascii="Times New Roman" w:hAnsi="Times New Roman" w:cs="Times New Roman"/>
          <w:sz w:val="28"/>
          <w:szCs w:val="28"/>
        </w:rPr>
        <w:t xml:space="preserve">Организацией </w:t>
      </w:r>
      <w:r w:rsidRPr="00305347">
        <w:rPr>
          <w:rFonts w:ascii="Times New Roman" w:hAnsi="Times New Roman" w:cs="Times New Roman"/>
          <w:sz w:val="28"/>
          <w:szCs w:val="28"/>
        </w:rPr>
        <w:t>должны быть перечислены средства возвращаемого остатка Субсидии.</w:t>
      </w:r>
    </w:p>
    <w:p w:rsidR="005F38BE" w:rsidRPr="00305347" w:rsidRDefault="00285B84" w:rsidP="00285B84">
      <w:pPr>
        <w:pStyle w:val="a3"/>
        <w:numPr>
          <w:ilvl w:val="0"/>
          <w:numId w:val="41"/>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Организация</w:t>
      </w:r>
      <w:r w:rsidR="005F38BE" w:rsidRPr="00305347">
        <w:rPr>
          <w:rFonts w:ascii="Times New Roman" w:hAnsi="Times New Roman" w:cs="Times New Roman"/>
          <w:sz w:val="28"/>
          <w:szCs w:val="28"/>
        </w:rPr>
        <w:t xml:space="preserve"> обязан</w:t>
      </w:r>
      <w:r w:rsidRPr="00305347">
        <w:rPr>
          <w:rFonts w:ascii="Times New Roman" w:hAnsi="Times New Roman" w:cs="Times New Roman"/>
          <w:sz w:val="28"/>
          <w:szCs w:val="28"/>
        </w:rPr>
        <w:t>а</w:t>
      </w:r>
      <w:r w:rsidR="005F38BE" w:rsidRPr="00305347">
        <w:rPr>
          <w:rFonts w:ascii="Times New Roman" w:hAnsi="Times New Roman" w:cs="Times New Roman"/>
          <w:sz w:val="28"/>
          <w:szCs w:val="28"/>
        </w:rPr>
        <w:t xml:space="preserve"> осуществить возврат остатка Субсидии в течение 20 календарных дней с момента получения уведомления.</w:t>
      </w:r>
    </w:p>
    <w:p w:rsidR="005F38BE" w:rsidRPr="00305347" w:rsidRDefault="005F38BE" w:rsidP="00285B84">
      <w:pPr>
        <w:pStyle w:val="a3"/>
        <w:numPr>
          <w:ilvl w:val="0"/>
          <w:numId w:val="41"/>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lastRenderedPageBreak/>
        <w:t xml:space="preserve">При </w:t>
      </w:r>
      <w:r w:rsidRPr="00305347">
        <w:rPr>
          <w:rFonts w:ascii="Times New Roman" w:eastAsia="Times New Roman" w:hAnsi="Times New Roman" w:cs="Times New Roman"/>
          <w:sz w:val="28"/>
          <w:szCs w:val="28"/>
        </w:rPr>
        <w:t>невозврате</w:t>
      </w:r>
      <w:r w:rsidRPr="00305347">
        <w:rPr>
          <w:rFonts w:ascii="Times New Roman" w:hAnsi="Times New Roman" w:cs="Times New Roman"/>
          <w:sz w:val="28"/>
          <w:szCs w:val="28"/>
        </w:rPr>
        <w:t xml:space="preserve"> </w:t>
      </w:r>
      <w:r w:rsidR="00285B84" w:rsidRPr="00305347">
        <w:rPr>
          <w:rFonts w:ascii="Times New Roman" w:hAnsi="Times New Roman" w:cs="Times New Roman"/>
          <w:sz w:val="28"/>
          <w:szCs w:val="28"/>
        </w:rPr>
        <w:t xml:space="preserve">Организацией </w:t>
      </w:r>
      <w:r w:rsidRPr="00305347">
        <w:rPr>
          <w:rFonts w:ascii="Times New Roman" w:hAnsi="Times New Roman" w:cs="Times New Roman"/>
          <w:sz w:val="28"/>
          <w:szCs w:val="28"/>
        </w:rPr>
        <w:t>неиспользованного остатка Субсидии в указанный срок Министерство принимает меры по взысканию подлежащего возврату остатка Субсидии в судебном порядке.</w:t>
      </w:r>
    </w:p>
    <w:p w:rsidR="00474FBC" w:rsidRDefault="00474FBC" w:rsidP="005F38BE">
      <w:pPr>
        <w:numPr>
          <w:ilvl w:val="1"/>
          <w:numId w:val="23"/>
        </w:numPr>
        <w:tabs>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В случае неисполнения условий </w:t>
      </w:r>
      <w:r w:rsidRPr="00305347">
        <w:rPr>
          <w:rFonts w:ascii="Times New Roman" w:hAnsi="Times New Roman" w:cs="Times New Roman"/>
          <w:bCs/>
          <w:sz w:val="28"/>
          <w:szCs w:val="28"/>
        </w:rPr>
        <w:t>Соглашения</w:t>
      </w:r>
      <w:r w:rsidRPr="00305347">
        <w:rPr>
          <w:rFonts w:ascii="Times New Roman" w:hAnsi="Times New Roman" w:cs="Times New Roman"/>
          <w:sz w:val="28"/>
          <w:szCs w:val="28"/>
        </w:rPr>
        <w:t xml:space="preserve"> по вине Организации Министерство может расторгнуть настоящее </w:t>
      </w:r>
      <w:r w:rsidRPr="00305347">
        <w:rPr>
          <w:rFonts w:ascii="Times New Roman" w:hAnsi="Times New Roman" w:cs="Times New Roman"/>
          <w:bCs/>
          <w:sz w:val="28"/>
          <w:szCs w:val="28"/>
        </w:rPr>
        <w:t>Соглашение</w:t>
      </w:r>
      <w:r w:rsidRPr="00305347">
        <w:rPr>
          <w:rFonts w:ascii="Times New Roman" w:hAnsi="Times New Roman" w:cs="Times New Roman"/>
          <w:sz w:val="28"/>
          <w:szCs w:val="28"/>
        </w:rPr>
        <w:t xml:space="preserve"> в одностороннем порядке.</w:t>
      </w:r>
    </w:p>
    <w:p w:rsidR="00166EBF" w:rsidRPr="00305347" w:rsidRDefault="00166EBF" w:rsidP="00166EBF">
      <w:pPr>
        <w:tabs>
          <w:tab w:val="left" w:pos="1560"/>
        </w:tabs>
        <w:spacing w:after="0" w:line="240" w:lineRule="auto"/>
        <w:jc w:val="both"/>
        <w:rPr>
          <w:rFonts w:ascii="Times New Roman" w:hAnsi="Times New Roman" w:cs="Times New Roman"/>
          <w:sz w:val="28"/>
          <w:szCs w:val="28"/>
        </w:rPr>
      </w:pPr>
    </w:p>
    <w:p w:rsidR="00474FBC" w:rsidRPr="00305347" w:rsidRDefault="00474FBC" w:rsidP="00986A8E">
      <w:pPr>
        <w:numPr>
          <w:ilvl w:val="0"/>
          <w:numId w:val="23"/>
        </w:numPr>
        <w:spacing w:after="0" w:line="240" w:lineRule="auto"/>
        <w:jc w:val="center"/>
        <w:rPr>
          <w:rFonts w:ascii="Times New Roman" w:hAnsi="Times New Roman" w:cs="Times New Roman"/>
          <w:b/>
          <w:sz w:val="28"/>
          <w:szCs w:val="28"/>
        </w:rPr>
      </w:pPr>
      <w:r w:rsidRPr="00305347">
        <w:rPr>
          <w:rFonts w:ascii="Times New Roman" w:hAnsi="Times New Roman" w:cs="Times New Roman"/>
          <w:b/>
          <w:sz w:val="28"/>
          <w:szCs w:val="28"/>
        </w:rPr>
        <w:t>Порядок рассмотрения споров, внесения изменений в соглашение</w:t>
      </w:r>
    </w:p>
    <w:p w:rsidR="00285B84" w:rsidRPr="00305347" w:rsidRDefault="00285B84" w:rsidP="00285B84">
      <w:pPr>
        <w:spacing w:after="0" w:line="240" w:lineRule="auto"/>
        <w:rPr>
          <w:rFonts w:ascii="Times New Roman" w:hAnsi="Times New Roman" w:cs="Times New Roman"/>
          <w:b/>
          <w:sz w:val="28"/>
          <w:szCs w:val="28"/>
        </w:rPr>
      </w:pPr>
    </w:p>
    <w:p w:rsidR="00474FBC" w:rsidRPr="00305347" w:rsidRDefault="00474FBC" w:rsidP="00474FBC">
      <w:pPr>
        <w:pStyle w:val="a3"/>
        <w:numPr>
          <w:ilvl w:val="0"/>
          <w:numId w:val="19"/>
        </w:numPr>
        <w:tabs>
          <w:tab w:val="left" w:pos="993"/>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 xml:space="preserve">Споры и разногласия, возникающие при исполнении настоящего Соглашения, Стороны будут стремиться решить в порядке досудебного разбирательства путем переговоров, официальной переписки, а при </w:t>
      </w:r>
      <w:proofErr w:type="spellStart"/>
      <w:r w:rsidRPr="00305347">
        <w:rPr>
          <w:rFonts w:ascii="Times New Roman" w:hAnsi="Times New Roman" w:cs="Times New Roman"/>
          <w:sz w:val="28"/>
          <w:szCs w:val="28"/>
        </w:rPr>
        <w:t>недостижении</w:t>
      </w:r>
      <w:proofErr w:type="spellEnd"/>
      <w:r w:rsidRPr="00305347">
        <w:rPr>
          <w:rFonts w:ascii="Times New Roman" w:hAnsi="Times New Roman" w:cs="Times New Roman"/>
          <w:sz w:val="28"/>
          <w:szCs w:val="28"/>
        </w:rPr>
        <w:t xml:space="preserve"> согласия между Сторонами споры решаются в установленном законодательством порядке.</w:t>
      </w:r>
    </w:p>
    <w:p w:rsidR="00474FBC" w:rsidRPr="00305347" w:rsidRDefault="00474FBC" w:rsidP="00474FBC">
      <w:pPr>
        <w:pStyle w:val="a3"/>
        <w:numPr>
          <w:ilvl w:val="0"/>
          <w:numId w:val="19"/>
        </w:numPr>
        <w:tabs>
          <w:tab w:val="left" w:pos="993"/>
          <w:tab w:val="left" w:pos="1560"/>
        </w:tabs>
        <w:spacing w:after="0" w:line="240" w:lineRule="auto"/>
        <w:ind w:left="0" w:firstLine="709"/>
        <w:jc w:val="both"/>
        <w:rPr>
          <w:rFonts w:ascii="Times New Roman" w:hAnsi="Times New Roman" w:cs="Times New Roman"/>
          <w:sz w:val="28"/>
          <w:szCs w:val="28"/>
        </w:rPr>
      </w:pPr>
      <w:r w:rsidRPr="00305347">
        <w:rPr>
          <w:rFonts w:ascii="Times New Roman" w:hAnsi="Times New Roman" w:cs="Times New Roman"/>
          <w:sz w:val="28"/>
          <w:szCs w:val="28"/>
        </w:rPr>
        <w:t>Изменения и дополнения к настоящему Соглашению действительны, если они совершены письменно в форме дополнительного Соглашения и подписаны Сторонами.</w:t>
      </w:r>
    </w:p>
    <w:p w:rsidR="00474FBC" w:rsidRPr="00305347" w:rsidRDefault="00474FBC" w:rsidP="00474FBC">
      <w:pPr>
        <w:tabs>
          <w:tab w:val="left" w:pos="993"/>
          <w:tab w:val="left" w:pos="1560"/>
        </w:tabs>
        <w:spacing w:after="0" w:line="240" w:lineRule="auto"/>
        <w:ind w:firstLine="709"/>
        <w:jc w:val="both"/>
        <w:rPr>
          <w:rFonts w:ascii="Times New Roman" w:hAnsi="Times New Roman" w:cs="Times New Roman"/>
          <w:sz w:val="28"/>
          <w:szCs w:val="28"/>
        </w:rPr>
      </w:pPr>
    </w:p>
    <w:p w:rsidR="00474FBC" w:rsidRPr="00305347" w:rsidRDefault="00474FBC" w:rsidP="00986A8E">
      <w:pPr>
        <w:numPr>
          <w:ilvl w:val="0"/>
          <w:numId w:val="23"/>
        </w:numPr>
        <w:spacing w:after="0" w:line="240" w:lineRule="auto"/>
        <w:jc w:val="center"/>
        <w:rPr>
          <w:rFonts w:ascii="Times New Roman" w:hAnsi="Times New Roman" w:cs="Times New Roman"/>
          <w:b/>
          <w:bCs/>
          <w:sz w:val="28"/>
          <w:szCs w:val="28"/>
        </w:rPr>
      </w:pPr>
      <w:r w:rsidRPr="00305347">
        <w:rPr>
          <w:rFonts w:ascii="Times New Roman" w:hAnsi="Times New Roman" w:cs="Times New Roman"/>
          <w:b/>
          <w:bCs/>
          <w:sz w:val="28"/>
          <w:szCs w:val="28"/>
        </w:rPr>
        <w:t>Заключительные положения</w:t>
      </w:r>
    </w:p>
    <w:p w:rsidR="00474FBC" w:rsidRPr="00305347" w:rsidRDefault="00474FBC" w:rsidP="00474FBC">
      <w:pPr>
        <w:spacing w:after="0" w:line="240" w:lineRule="auto"/>
        <w:ind w:left="720"/>
        <w:rPr>
          <w:rFonts w:ascii="Times New Roman" w:hAnsi="Times New Roman" w:cs="Times New Roman"/>
          <w:b/>
          <w:bCs/>
          <w:sz w:val="28"/>
          <w:szCs w:val="28"/>
        </w:rPr>
      </w:pPr>
    </w:p>
    <w:p w:rsidR="00474FBC" w:rsidRPr="00305347" w:rsidRDefault="00474FBC" w:rsidP="00474FBC">
      <w:pPr>
        <w:pStyle w:val="ConsPlusNormal"/>
        <w:widowControl/>
        <w:numPr>
          <w:ilvl w:val="0"/>
          <w:numId w:val="21"/>
        </w:numPr>
        <w:tabs>
          <w:tab w:val="left" w:pos="1560"/>
        </w:tabs>
        <w:ind w:left="0" w:firstLine="709"/>
        <w:jc w:val="both"/>
        <w:rPr>
          <w:rFonts w:ascii="Times New Roman" w:hAnsi="Times New Roman" w:cs="Times New Roman"/>
          <w:sz w:val="28"/>
          <w:szCs w:val="28"/>
        </w:rPr>
      </w:pPr>
      <w:r w:rsidRPr="00305347">
        <w:rPr>
          <w:rFonts w:ascii="Times New Roman" w:hAnsi="Times New Roman" w:cs="Times New Roman"/>
          <w:sz w:val="28"/>
          <w:szCs w:val="28"/>
        </w:rPr>
        <w:t>Отношения Сторон, не урегулированные настоящим Соглашением, регламентируются действующим законодательством Российской Федерации и Свердловской области.</w:t>
      </w:r>
    </w:p>
    <w:p w:rsidR="00474FBC" w:rsidRPr="00305347" w:rsidRDefault="00474FBC" w:rsidP="00474FBC">
      <w:pPr>
        <w:pStyle w:val="ConsPlusNormal"/>
        <w:widowControl/>
        <w:numPr>
          <w:ilvl w:val="0"/>
          <w:numId w:val="21"/>
        </w:numPr>
        <w:tabs>
          <w:tab w:val="left" w:pos="1560"/>
        </w:tabs>
        <w:ind w:left="0" w:firstLine="709"/>
        <w:jc w:val="both"/>
        <w:rPr>
          <w:rFonts w:ascii="Times New Roman" w:hAnsi="Times New Roman" w:cs="Times New Roman"/>
          <w:sz w:val="28"/>
          <w:szCs w:val="28"/>
        </w:rPr>
      </w:pPr>
      <w:r w:rsidRPr="00305347">
        <w:rPr>
          <w:rFonts w:ascii="Times New Roman" w:hAnsi="Times New Roman" w:cs="Times New Roman"/>
          <w:sz w:val="28"/>
          <w:szCs w:val="28"/>
        </w:rPr>
        <w:t>В случае изменения юридического адреса, местонахождения, статуса или платежных реквизитов Стороны обязаны в течение 10 календарных дней со дня соответствующего изменения уведомить друг друга.</w:t>
      </w:r>
    </w:p>
    <w:p w:rsidR="00474FBC" w:rsidRPr="00305347" w:rsidRDefault="00474FBC" w:rsidP="00474FBC">
      <w:pPr>
        <w:pStyle w:val="ConsPlusNormal"/>
        <w:widowControl/>
        <w:numPr>
          <w:ilvl w:val="0"/>
          <w:numId w:val="21"/>
        </w:numPr>
        <w:tabs>
          <w:tab w:val="left" w:pos="1560"/>
        </w:tabs>
        <w:ind w:left="0" w:firstLine="709"/>
        <w:jc w:val="both"/>
        <w:rPr>
          <w:rFonts w:ascii="Times New Roman" w:hAnsi="Times New Roman" w:cs="Times New Roman"/>
          <w:sz w:val="28"/>
          <w:szCs w:val="28"/>
        </w:rPr>
      </w:pPr>
      <w:r w:rsidRPr="00305347">
        <w:rPr>
          <w:rFonts w:ascii="Times New Roman" w:hAnsi="Times New Roman" w:cs="Times New Roman"/>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474FBC" w:rsidRPr="00305347" w:rsidRDefault="00474FBC" w:rsidP="00474FBC">
      <w:pPr>
        <w:pStyle w:val="ConsPlusNormal"/>
        <w:widowControl/>
        <w:numPr>
          <w:ilvl w:val="0"/>
          <w:numId w:val="21"/>
        </w:numPr>
        <w:tabs>
          <w:tab w:val="left" w:pos="1560"/>
        </w:tabs>
        <w:ind w:left="0" w:firstLine="709"/>
        <w:jc w:val="both"/>
        <w:rPr>
          <w:rFonts w:ascii="Times New Roman" w:hAnsi="Times New Roman" w:cs="Times New Roman"/>
          <w:sz w:val="28"/>
          <w:szCs w:val="28"/>
        </w:rPr>
      </w:pPr>
      <w:r w:rsidRPr="00305347">
        <w:rPr>
          <w:rFonts w:ascii="Times New Roman" w:hAnsi="Times New Roman" w:cs="Times New Roman"/>
          <w:sz w:val="28"/>
          <w:szCs w:val="28"/>
        </w:rPr>
        <w:t>Соглашение вступает в силу со дня его подписания Сторонами и действует до 31 декабря 20___ года.</w:t>
      </w:r>
    </w:p>
    <w:p w:rsidR="00474FBC" w:rsidRPr="00305347" w:rsidRDefault="00474FBC" w:rsidP="00474FBC">
      <w:pPr>
        <w:tabs>
          <w:tab w:val="left" w:pos="540"/>
        </w:tabs>
        <w:spacing w:after="0" w:line="240" w:lineRule="auto"/>
        <w:ind w:firstLine="709"/>
        <w:jc w:val="both"/>
        <w:rPr>
          <w:rFonts w:ascii="Times New Roman" w:hAnsi="Times New Roman" w:cs="Times New Roman"/>
          <w:b/>
          <w:bCs/>
          <w:sz w:val="28"/>
          <w:szCs w:val="28"/>
        </w:rPr>
      </w:pPr>
    </w:p>
    <w:p w:rsidR="00474FBC" w:rsidRPr="00305347" w:rsidRDefault="00474FBC" w:rsidP="00474FBC">
      <w:pPr>
        <w:spacing w:after="0" w:line="240" w:lineRule="auto"/>
        <w:ind w:firstLine="709"/>
        <w:jc w:val="center"/>
        <w:rPr>
          <w:rFonts w:ascii="Times New Roman" w:hAnsi="Times New Roman" w:cs="Times New Roman"/>
          <w:sz w:val="28"/>
          <w:szCs w:val="28"/>
        </w:rPr>
      </w:pPr>
      <w:r w:rsidRPr="00305347">
        <w:rPr>
          <w:rFonts w:ascii="Times New Roman" w:hAnsi="Times New Roman" w:cs="Times New Roman"/>
          <w:b/>
          <w:bCs/>
          <w:sz w:val="28"/>
          <w:szCs w:val="28"/>
        </w:rPr>
        <w:t>9. Юридические адреса и банковские реквизиты Сторон</w:t>
      </w:r>
    </w:p>
    <w:p w:rsidR="00474FBC" w:rsidRPr="00305347" w:rsidRDefault="00474FBC" w:rsidP="00474FBC">
      <w:pPr>
        <w:spacing w:after="0" w:line="240" w:lineRule="auto"/>
        <w:ind w:firstLine="709"/>
        <w:jc w:val="both"/>
        <w:rPr>
          <w:rFonts w:ascii="Times New Roman" w:hAnsi="Times New Roman" w:cs="Times New Roman"/>
          <w:b/>
          <w:sz w:val="28"/>
          <w:szCs w:val="28"/>
        </w:rPr>
      </w:pPr>
      <w:r w:rsidRPr="00305347">
        <w:rPr>
          <w:rFonts w:ascii="Times New Roman" w:hAnsi="Times New Roman" w:cs="Times New Roman"/>
          <w:b/>
          <w:sz w:val="28"/>
          <w:szCs w:val="28"/>
        </w:rPr>
        <w:t xml:space="preserve">                                                                   </w:t>
      </w:r>
    </w:p>
    <w:tbl>
      <w:tblPr>
        <w:tblW w:w="9747" w:type="dxa"/>
        <w:tblLook w:val="04A0" w:firstRow="1" w:lastRow="0" w:firstColumn="1" w:lastColumn="0" w:noHBand="0" w:noVBand="1"/>
      </w:tblPr>
      <w:tblGrid>
        <w:gridCol w:w="4785"/>
        <w:gridCol w:w="4962"/>
      </w:tblGrid>
      <w:tr w:rsidR="00305347" w:rsidRPr="00305347" w:rsidTr="00E7103B">
        <w:tc>
          <w:tcPr>
            <w:tcW w:w="4785" w:type="dxa"/>
            <w:shd w:val="clear" w:color="auto" w:fill="auto"/>
          </w:tcPr>
          <w:p w:rsidR="00474FBC" w:rsidRPr="00305347" w:rsidRDefault="00474FBC" w:rsidP="00E7103B">
            <w:pPr>
              <w:spacing w:after="0" w:line="240" w:lineRule="auto"/>
              <w:jc w:val="both"/>
              <w:rPr>
                <w:rFonts w:ascii="Times New Roman" w:hAnsi="Times New Roman" w:cs="Times New Roman"/>
                <w:sz w:val="28"/>
                <w:szCs w:val="28"/>
              </w:rPr>
            </w:pPr>
            <w:r w:rsidRPr="00305347">
              <w:rPr>
                <w:rFonts w:ascii="Times New Roman" w:hAnsi="Times New Roman" w:cs="Times New Roman"/>
                <w:sz w:val="28"/>
                <w:szCs w:val="28"/>
              </w:rPr>
              <w:t>Министерство инвестиций и развития Свердловской области:</w:t>
            </w:r>
          </w:p>
        </w:tc>
        <w:tc>
          <w:tcPr>
            <w:tcW w:w="4962" w:type="dxa"/>
            <w:shd w:val="clear" w:color="auto" w:fill="auto"/>
          </w:tcPr>
          <w:p w:rsidR="00474FBC" w:rsidRPr="00305347" w:rsidRDefault="00474FBC" w:rsidP="00E7103B">
            <w:pPr>
              <w:spacing w:after="0" w:line="240" w:lineRule="auto"/>
              <w:jc w:val="both"/>
              <w:rPr>
                <w:rFonts w:ascii="Times New Roman" w:hAnsi="Times New Roman" w:cs="Times New Roman"/>
                <w:b/>
                <w:sz w:val="28"/>
                <w:szCs w:val="28"/>
              </w:rPr>
            </w:pPr>
            <w:r w:rsidRPr="00305347">
              <w:rPr>
                <w:rFonts w:ascii="Times New Roman" w:hAnsi="Times New Roman" w:cs="Times New Roman"/>
                <w:b/>
                <w:sz w:val="28"/>
                <w:szCs w:val="28"/>
              </w:rPr>
              <w:t>_________________________________</w:t>
            </w:r>
          </w:p>
          <w:p w:rsidR="00474FBC" w:rsidRPr="00305347" w:rsidRDefault="00474FBC" w:rsidP="00E7103B">
            <w:pPr>
              <w:spacing w:after="0" w:line="240" w:lineRule="auto"/>
              <w:jc w:val="both"/>
              <w:rPr>
                <w:rFonts w:ascii="Times New Roman" w:hAnsi="Times New Roman" w:cs="Times New Roman"/>
                <w:b/>
                <w:sz w:val="28"/>
                <w:szCs w:val="28"/>
              </w:rPr>
            </w:pPr>
            <w:r w:rsidRPr="00305347">
              <w:rPr>
                <w:rFonts w:ascii="Times New Roman" w:hAnsi="Times New Roman" w:cs="Times New Roman"/>
                <w:b/>
                <w:sz w:val="28"/>
                <w:szCs w:val="28"/>
              </w:rPr>
              <w:t>_________________________________</w:t>
            </w:r>
          </w:p>
          <w:p w:rsidR="00474FBC" w:rsidRPr="00305347" w:rsidRDefault="00474FBC" w:rsidP="00E7103B">
            <w:pPr>
              <w:spacing w:after="0" w:line="240" w:lineRule="auto"/>
              <w:jc w:val="center"/>
              <w:rPr>
                <w:rFonts w:ascii="Times New Roman" w:hAnsi="Times New Roman" w:cs="Times New Roman"/>
                <w:bCs/>
                <w:i/>
                <w:sz w:val="20"/>
                <w:szCs w:val="20"/>
              </w:rPr>
            </w:pPr>
            <w:r w:rsidRPr="00305347">
              <w:rPr>
                <w:rFonts w:ascii="Times New Roman" w:hAnsi="Times New Roman" w:cs="Times New Roman"/>
                <w:bCs/>
                <w:i/>
                <w:sz w:val="20"/>
                <w:szCs w:val="20"/>
              </w:rPr>
              <w:t xml:space="preserve"> (наименование управляющей компании (девелопера) частного промышленного парка)</w:t>
            </w:r>
          </w:p>
          <w:p w:rsidR="00474FBC" w:rsidRPr="00305347" w:rsidRDefault="00474FBC" w:rsidP="00E7103B">
            <w:pPr>
              <w:spacing w:after="0" w:line="240" w:lineRule="auto"/>
              <w:jc w:val="both"/>
              <w:rPr>
                <w:rFonts w:ascii="Times New Roman" w:hAnsi="Times New Roman" w:cs="Times New Roman"/>
                <w:sz w:val="28"/>
                <w:szCs w:val="28"/>
              </w:rPr>
            </w:pPr>
          </w:p>
        </w:tc>
      </w:tr>
      <w:tr w:rsidR="00305347" w:rsidRPr="00305347" w:rsidTr="00E7103B">
        <w:tc>
          <w:tcPr>
            <w:tcW w:w="4785" w:type="dxa"/>
            <w:shd w:val="clear" w:color="auto" w:fill="auto"/>
          </w:tcPr>
          <w:p w:rsidR="00474FBC" w:rsidRPr="00305347" w:rsidRDefault="00474FBC" w:rsidP="00E7103B">
            <w:pPr>
              <w:spacing w:after="0" w:line="240" w:lineRule="auto"/>
              <w:jc w:val="both"/>
              <w:rPr>
                <w:rFonts w:ascii="Times New Roman" w:hAnsi="Times New Roman" w:cs="Times New Roman"/>
                <w:sz w:val="28"/>
                <w:szCs w:val="28"/>
              </w:rPr>
            </w:pPr>
          </w:p>
        </w:tc>
        <w:tc>
          <w:tcPr>
            <w:tcW w:w="4962" w:type="dxa"/>
            <w:shd w:val="clear" w:color="auto" w:fill="auto"/>
          </w:tcPr>
          <w:p w:rsidR="00474FBC" w:rsidRPr="00305347" w:rsidRDefault="00474FBC" w:rsidP="00E7103B">
            <w:pPr>
              <w:spacing w:after="0" w:line="240" w:lineRule="auto"/>
              <w:rPr>
                <w:rFonts w:ascii="Times New Roman" w:hAnsi="Times New Roman" w:cs="Times New Roman"/>
                <w:i/>
                <w:sz w:val="28"/>
                <w:szCs w:val="28"/>
              </w:rPr>
            </w:pPr>
          </w:p>
        </w:tc>
      </w:tr>
      <w:tr w:rsidR="00305347" w:rsidRPr="00305347" w:rsidTr="00E7103B">
        <w:tc>
          <w:tcPr>
            <w:tcW w:w="4785" w:type="dxa"/>
            <w:shd w:val="clear" w:color="auto" w:fill="auto"/>
          </w:tcPr>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 xml:space="preserve">Адрес: </w:t>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t>__________________________</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ИНН __________ / КПП ___________</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УФК по Свердловской области</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(Министерство инвестиций и развития Свердловской области)</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л/с __________________</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р/с ___________________</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 xml:space="preserve">Банк ГРКЦ ГУ Банка России по Свердловской области </w:t>
            </w:r>
            <w:r w:rsidRPr="00305347">
              <w:rPr>
                <w:rFonts w:ascii="Times New Roman" w:hAnsi="Times New Roman" w:cs="Times New Roman"/>
                <w:sz w:val="28"/>
                <w:szCs w:val="28"/>
              </w:rPr>
              <w:br/>
              <w:t>г. Екатеринбург</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БИК ________ / ОКАТО ___________</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ОКПО ________ / ППП ____________</w:t>
            </w:r>
          </w:p>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КД _____________________________</w:t>
            </w:r>
          </w:p>
        </w:tc>
        <w:tc>
          <w:tcPr>
            <w:tcW w:w="4962" w:type="dxa"/>
            <w:shd w:val="clear" w:color="auto" w:fill="auto"/>
          </w:tcPr>
          <w:p w:rsidR="00474FBC" w:rsidRPr="00305347" w:rsidRDefault="00474FBC" w:rsidP="00E7103B">
            <w:pPr>
              <w:spacing w:after="0" w:line="240" w:lineRule="auto"/>
              <w:rPr>
                <w:rFonts w:ascii="Times New Roman" w:hAnsi="Times New Roman" w:cs="Times New Roman"/>
                <w:sz w:val="28"/>
                <w:szCs w:val="28"/>
              </w:rPr>
            </w:pPr>
            <w:r w:rsidRPr="00305347">
              <w:rPr>
                <w:rFonts w:ascii="Times New Roman" w:hAnsi="Times New Roman" w:cs="Times New Roman"/>
                <w:sz w:val="28"/>
                <w:szCs w:val="28"/>
              </w:rPr>
              <w:t xml:space="preserve">Адрес: </w:t>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r>
            <w:r w:rsidRPr="00305347">
              <w:rPr>
                <w:rFonts w:ascii="Times New Roman" w:hAnsi="Times New Roman" w:cs="Times New Roman"/>
                <w:sz w:val="28"/>
                <w:szCs w:val="28"/>
              </w:rPr>
              <w:softHyphen/>
              <w:t>__________________________</w:t>
            </w:r>
          </w:p>
          <w:p w:rsidR="00474FBC" w:rsidRPr="00305347" w:rsidRDefault="00474FBC" w:rsidP="00E7103B">
            <w:pPr>
              <w:spacing w:after="0" w:line="240" w:lineRule="auto"/>
              <w:jc w:val="both"/>
              <w:rPr>
                <w:rFonts w:ascii="Times New Roman" w:hAnsi="Times New Roman" w:cs="Times New Roman"/>
                <w:sz w:val="28"/>
                <w:szCs w:val="28"/>
              </w:rPr>
            </w:pPr>
          </w:p>
          <w:p w:rsidR="00474FBC" w:rsidRPr="00305347" w:rsidRDefault="00474FBC" w:rsidP="00E7103B">
            <w:pPr>
              <w:spacing w:after="0" w:line="240" w:lineRule="auto"/>
              <w:jc w:val="both"/>
              <w:rPr>
                <w:rFonts w:ascii="Times New Roman" w:hAnsi="Times New Roman" w:cs="Times New Roman"/>
                <w:sz w:val="28"/>
                <w:szCs w:val="28"/>
              </w:rPr>
            </w:pPr>
            <w:r w:rsidRPr="00305347">
              <w:rPr>
                <w:rFonts w:ascii="Times New Roman" w:hAnsi="Times New Roman" w:cs="Times New Roman"/>
                <w:sz w:val="28"/>
                <w:szCs w:val="28"/>
              </w:rPr>
              <w:t>Банковские реквизиты</w:t>
            </w:r>
          </w:p>
          <w:p w:rsidR="00474FBC" w:rsidRPr="00305347" w:rsidRDefault="00474FBC" w:rsidP="00E7103B">
            <w:pPr>
              <w:spacing w:after="0" w:line="240" w:lineRule="auto"/>
              <w:jc w:val="both"/>
              <w:rPr>
                <w:rFonts w:ascii="Times New Roman" w:hAnsi="Times New Roman" w:cs="Times New Roman"/>
                <w:sz w:val="28"/>
                <w:szCs w:val="28"/>
              </w:rPr>
            </w:pPr>
          </w:p>
        </w:tc>
      </w:tr>
      <w:tr w:rsidR="00474FBC" w:rsidRPr="00305347" w:rsidTr="00E7103B">
        <w:tc>
          <w:tcPr>
            <w:tcW w:w="4785" w:type="dxa"/>
            <w:shd w:val="clear" w:color="auto" w:fill="auto"/>
          </w:tcPr>
          <w:p w:rsidR="00474FBC" w:rsidRPr="00305347" w:rsidRDefault="00474FBC" w:rsidP="00E7103B">
            <w:pPr>
              <w:spacing w:after="0" w:line="240" w:lineRule="auto"/>
              <w:jc w:val="both"/>
              <w:rPr>
                <w:rFonts w:ascii="Times New Roman" w:hAnsi="Times New Roman" w:cs="Times New Roman"/>
                <w:sz w:val="28"/>
                <w:szCs w:val="28"/>
              </w:rPr>
            </w:pPr>
          </w:p>
          <w:p w:rsidR="00474FBC" w:rsidRPr="00305347" w:rsidRDefault="00474FBC" w:rsidP="00E7103B">
            <w:pPr>
              <w:spacing w:after="0" w:line="240" w:lineRule="auto"/>
              <w:jc w:val="both"/>
              <w:rPr>
                <w:rFonts w:ascii="Times New Roman" w:hAnsi="Times New Roman" w:cs="Times New Roman"/>
                <w:sz w:val="28"/>
                <w:szCs w:val="28"/>
              </w:rPr>
            </w:pPr>
            <w:r w:rsidRPr="00305347">
              <w:rPr>
                <w:rFonts w:ascii="Times New Roman" w:hAnsi="Times New Roman" w:cs="Times New Roman"/>
                <w:sz w:val="28"/>
                <w:szCs w:val="28"/>
              </w:rPr>
              <w:t>Министр</w:t>
            </w:r>
          </w:p>
          <w:p w:rsidR="00474FBC" w:rsidRPr="00305347" w:rsidRDefault="00474FBC" w:rsidP="00E7103B">
            <w:pPr>
              <w:spacing w:after="0" w:line="240" w:lineRule="auto"/>
              <w:jc w:val="both"/>
              <w:rPr>
                <w:rFonts w:ascii="Times New Roman" w:hAnsi="Times New Roman" w:cs="Times New Roman"/>
                <w:sz w:val="28"/>
                <w:szCs w:val="28"/>
              </w:rPr>
            </w:pPr>
          </w:p>
          <w:p w:rsidR="00474FBC" w:rsidRPr="00305347" w:rsidRDefault="00474FBC" w:rsidP="00E7103B">
            <w:pPr>
              <w:spacing w:after="0" w:line="240" w:lineRule="auto"/>
              <w:jc w:val="both"/>
              <w:rPr>
                <w:rFonts w:ascii="Times New Roman" w:hAnsi="Times New Roman" w:cs="Times New Roman"/>
                <w:sz w:val="28"/>
                <w:szCs w:val="28"/>
              </w:rPr>
            </w:pPr>
            <w:r w:rsidRPr="00305347">
              <w:rPr>
                <w:rFonts w:ascii="Times New Roman" w:hAnsi="Times New Roman" w:cs="Times New Roman"/>
                <w:sz w:val="28"/>
                <w:szCs w:val="28"/>
              </w:rPr>
              <w:t>____________________/___________ /</w:t>
            </w:r>
          </w:p>
          <w:p w:rsidR="00474FBC" w:rsidRPr="00305347" w:rsidRDefault="00474FBC" w:rsidP="00E7103B">
            <w:pPr>
              <w:spacing w:after="0" w:line="240" w:lineRule="auto"/>
              <w:jc w:val="both"/>
              <w:rPr>
                <w:rFonts w:ascii="Times New Roman" w:hAnsi="Times New Roman" w:cs="Times New Roman"/>
                <w:sz w:val="28"/>
                <w:szCs w:val="28"/>
              </w:rPr>
            </w:pPr>
          </w:p>
          <w:p w:rsidR="00474FBC" w:rsidRPr="00305347" w:rsidRDefault="00474FBC" w:rsidP="00E7103B">
            <w:pPr>
              <w:spacing w:after="0" w:line="240" w:lineRule="auto"/>
              <w:jc w:val="both"/>
              <w:rPr>
                <w:rFonts w:ascii="Times New Roman" w:hAnsi="Times New Roman" w:cs="Times New Roman"/>
                <w:sz w:val="28"/>
                <w:szCs w:val="28"/>
              </w:rPr>
            </w:pPr>
            <w:r w:rsidRPr="00305347">
              <w:rPr>
                <w:rFonts w:ascii="Times New Roman" w:hAnsi="Times New Roman" w:cs="Times New Roman"/>
                <w:bCs/>
                <w:sz w:val="28"/>
                <w:szCs w:val="28"/>
              </w:rPr>
              <w:t>«___»___________20</w:t>
            </w:r>
            <w:r w:rsidRPr="00305347">
              <w:rPr>
                <w:rFonts w:ascii="Times New Roman" w:hAnsi="Times New Roman" w:cs="Times New Roman"/>
                <w:bCs/>
                <w:sz w:val="28"/>
                <w:szCs w:val="28"/>
                <w:lang w:val="en-US"/>
              </w:rPr>
              <w:t>_</w:t>
            </w:r>
            <w:r w:rsidRPr="00305347">
              <w:rPr>
                <w:rFonts w:ascii="Times New Roman" w:hAnsi="Times New Roman" w:cs="Times New Roman"/>
                <w:bCs/>
                <w:sz w:val="28"/>
                <w:szCs w:val="28"/>
              </w:rPr>
              <w:t>__ г.</w:t>
            </w:r>
          </w:p>
          <w:p w:rsidR="00474FBC" w:rsidRPr="00305347" w:rsidRDefault="00474FBC" w:rsidP="00E7103B">
            <w:pPr>
              <w:spacing w:after="0" w:line="240" w:lineRule="auto"/>
              <w:jc w:val="both"/>
              <w:rPr>
                <w:rFonts w:ascii="Times New Roman" w:hAnsi="Times New Roman" w:cs="Times New Roman"/>
                <w:sz w:val="28"/>
                <w:szCs w:val="28"/>
              </w:rPr>
            </w:pPr>
          </w:p>
          <w:p w:rsidR="00474FBC" w:rsidRPr="00305347" w:rsidRDefault="00474FBC" w:rsidP="00E7103B">
            <w:pPr>
              <w:spacing w:after="0" w:line="240" w:lineRule="auto"/>
              <w:jc w:val="both"/>
              <w:rPr>
                <w:rFonts w:ascii="Times New Roman" w:hAnsi="Times New Roman" w:cs="Times New Roman"/>
                <w:sz w:val="28"/>
                <w:szCs w:val="28"/>
              </w:rPr>
            </w:pPr>
            <w:r w:rsidRPr="00305347">
              <w:rPr>
                <w:rFonts w:ascii="Times New Roman" w:hAnsi="Times New Roman" w:cs="Times New Roman"/>
                <w:sz w:val="28"/>
                <w:szCs w:val="28"/>
              </w:rPr>
              <w:t>М.П.</w:t>
            </w:r>
          </w:p>
        </w:tc>
        <w:tc>
          <w:tcPr>
            <w:tcW w:w="4962" w:type="dxa"/>
            <w:shd w:val="clear" w:color="auto" w:fill="auto"/>
          </w:tcPr>
          <w:p w:rsidR="00474FBC" w:rsidRPr="00305347" w:rsidRDefault="00474FBC" w:rsidP="00E7103B">
            <w:pPr>
              <w:spacing w:after="0" w:line="240" w:lineRule="auto"/>
              <w:jc w:val="both"/>
              <w:rPr>
                <w:rFonts w:ascii="Times New Roman" w:hAnsi="Times New Roman" w:cs="Times New Roman"/>
                <w:sz w:val="28"/>
                <w:szCs w:val="28"/>
              </w:rPr>
            </w:pPr>
          </w:p>
          <w:p w:rsidR="00474FBC" w:rsidRPr="00305347" w:rsidRDefault="00474FBC" w:rsidP="00E7103B">
            <w:pPr>
              <w:spacing w:after="0" w:line="240" w:lineRule="auto"/>
              <w:jc w:val="both"/>
              <w:rPr>
                <w:rFonts w:ascii="Times New Roman" w:hAnsi="Times New Roman" w:cs="Times New Roman"/>
                <w:sz w:val="28"/>
                <w:szCs w:val="28"/>
              </w:rPr>
            </w:pPr>
            <w:r w:rsidRPr="00305347">
              <w:rPr>
                <w:rFonts w:ascii="Times New Roman" w:hAnsi="Times New Roman" w:cs="Times New Roman"/>
                <w:sz w:val="28"/>
                <w:szCs w:val="28"/>
              </w:rPr>
              <w:t>Генеральный директор</w:t>
            </w:r>
          </w:p>
          <w:p w:rsidR="00474FBC" w:rsidRPr="00305347" w:rsidRDefault="00474FBC" w:rsidP="00E7103B">
            <w:pPr>
              <w:spacing w:after="0" w:line="240" w:lineRule="auto"/>
              <w:jc w:val="both"/>
              <w:rPr>
                <w:rFonts w:ascii="Times New Roman" w:hAnsi="Times New Roman" w:cs="Times New Roman"/>
                <w:sz w:val="28"/>
                <w:szCs w:val="28"/>
              </w:rPr>
            </w:pPr>
          </w:p>
          <w:p w:rsidR="00474FBC" w:rsidRPr="00305347" w:rsidRDefault="00474FBC" w:rsidP="00E7103B">
            <w:pPr>
              <w:spacing w:after="0" w:line="240" w:lineRule="auto"/>
              <w:jc w:val="both"/>
              <w:rPr>
                <w:rFonts w:ascii="Times New Roman" w:hAnsi="Times New Roman" w:cs="Times New Roman"/>
                <w:sz w:val="28"/>
                <w:szCs w:val="28"/>
              </w:rPr>
            </w:pPr>
            <w:r w:rsidRPr="00305347">
              <w:rPr>
                <w:rFonts w:ascii="Times New Roman" w:hAnsi="Times New Roman" w:cs="Times New Roman"/>
                <w:sz w:val="28"/>
                <w:szCs w:val="28"/>
              </w:rPr>
              <w:t>____________________/___________ /</w:t>
            </w:r>
          </w:p>
          <w:p w:rsidR="00474FBC" w:rsidRPr="00305347" w:rsidRDefault="00474FBC" w:rsidP="00E7103B">
            <w:pPr>
              <w:spacing w:after="0" w:line="240" w:lineRule="auto"/>
              <w:jc w:val="both"/>
              <w:rPr>
                <w:rFonts w:ascii="Times New Roman" w:hAnsi="Times New Roman" w:cs="Times New Roman"/>
                <w:sz w:val="28"/>
                <w:szCs w:val="28"/>
              </w:rPr>
            </w:pPr>
          </w:p>
          <w:p w:rsidR="00474FBC" w:rsidRPr="00305347" w:rsidRDefault="00474FBC" w:rsidP="00E7103B">
            <w:pPr>
              <w:spacing w:after="0" w:line="240" w:lineRule="auto"/>
              <w:jc w:val="both"/>
              <w:rPr>
                <w:rFonts w:ascii="Times New Roman" w:hAnsi="Times New Roman" w:cs="Times New Roman"/>
                <w:sz w:val="28"/>
                <w:szCs w:val="28"/>
              </w:rPr>
            </w:pPr>
            <w:r w:rsidRPr="00305347">
              <w:rPr>
                <w:rFonts w:ascii="Times New Roman" w:hAnsi="Times New Roman" w:cs="Times New Roman"/>
                <w:bCs/>
                <w:sz w:val="28"/>
                <w:szCs w:val="28"/>
              </w:rPr>
              <w:t>«___»___________20___ г.</w:t>
            </w:r>
          </w:p>
          <w:p w:rsidR="00474FBC" w:rsidRPr="00305347" w:rsidRDefault="00474FBC" w:rsidP="00E7103B">
            <w:pPr>
              <w:spacing w:after="0" w:line="240" w:lineRule="auto"/>
              <w:jc w:val="both"/>
              <w:rPr>
                <w:rFonts w:ascii="Times New Roman" w:hAnsi="Times New Roman" w:cs="Times New Roman"/>
                <w:sz w:val="28"/>
                <w:szCs w:val="28"/>
              </w:rPr>
            </w:pPr>
          </w:p>
          <w:p w:rsidR="00474FBC" w:rsidRPr="00305347" w:rsidRDefault="00474FBC" w:rsidP="00E7103B">
            <w:pPr>
              <w:spacing w:after="0" w:line="240" w:lineRule="auto"/>
              <w:jc w:val="both"/>
              <w:rPr>
                <w:rFonts w:ascii="Times New Roman" w:hAnsi="Times New Roman" w:cs="Times New Roman"/>
                <w:sz w:val="28"/>
                <w:szCs w:val="28"/>
              </w:rPr>
            </w:pPr>
            <w:r w:rsidRPr="00305347">
              <w:rPr>
                <w:rFonts w:ascii="Times New Roman" w:hAnsi="Times New Roman" w:cs="Times New Roman"/>
                <w:sz w:val="28"/>
                <w:szCs w:val="28"/>
              </w:rPr>
              <w:t>М.П.</w:t>
            </w:r>
          </w:p>
        </w:tc>
      </w:tr>
    </w:tbl>
    <w:p w:rsidR="00474FBC" w:rsidRPr="00305347" w:rsidRDefault="00474FBC" w:rsidP="00474FBC">
      <w:pPr>
        <w:pStyle w:val="a3"/>
        <w:tabs>
          <w:tab w:val="left" w:pos="1134"/>
        </w:tabs>
        <w:spacing w:after="0" w:line="240" w:lineRule="auto"/>
        <w:ind w:left="0"/>
        <w:contextualSpacing w:val="0"/>
        <w:jc w:val="right"/>
        <w:rPr>
          <w:rFonts w:ascii="Times New Roman" w:hAnsi="Times New Roman" w:cs="Times New Roman"/>
          <w:sz w:val="28"/>
          <w:szCs w:val="28"/>
        </w:rPr>
      </w:pPr>
    </w:p>
    <w:p w:rsidR="00474FBC" w:rsidRPr="00305347" w:rsidRDefault="00474FBC" w:rsidP="00474FBC">
      <w:pPr>
        <w:pStyle w:val="a3"/>
        <w:pageBreakBefore/>
        <w:tabs>
          <w:tab w:val="left" w:pos="1134"/>
        </w:tabs>
        <w:spacing w:after="0" w:line="240" w:lineRule="auto"/>
        <w:ind w:left="0" w:firstLine="709"/>
        <w:contextualSpacing w:val="0"/>
        <w:jc w:val="right"/>
        <w:rPr>
          <w:rFonts w:ascii="Times New Roman" w:hAnsi="Times New Roman" w:cs="Times New Roman"/>
          <w:sz w:val="28"/>
          <w:szCs w:val="28"/>
        </w:rPr>
        <w:sectPr w:rsidR="00474FBC" w:rsidRPr="00305347" w:rsidSect="004950E8">
          <w:pgSz w:w="11906" w:h="16838"/>
          <w:pgMar w:top="1134" w:right="567" w:bottom="1134" w:left="1418" w:header="709" w:footer="709" w:gutter="0"/>
          <w:cols w:space="708"/>
          <w:docGrid w:linePitch="360"/>
        </w:sectPr>
      </w:pPr>
    </w:p>
    <w:p w:rsidR="00474FBC" w:rsidRPr="00305347" w:rsidRDefault="00474FBC" w:rsidP="00474FBC">
      <w:pPr>
        <w:pStyle w:val="a3"/>
        <w:pageBreakBefore/>
        <w:tabs>
          <w:tab w:val="left" w:pos="1134"/>
        </w:tabs>
        <w:spacing w:line="240" w:lineRule="auto"/>
        <w:ind w:left="9923" w:right="111"/>
        <w:rPr>
          <w:rFonts w:ascii="Times New Roman" w:hAnsi="Times New Roman" w:cs="Times New Roman"/>
          <w:sz w:val="28"/>
          <w:szCs w:val="28"/>
        </w:rPr>
      </w:pPr>
      <w:r w:rsidRPr="00305347">
        <w:rPr>
          <w:rFonts w:ascii="Times New Roman" w:hAnsi="Times New Roman" w:cs="Times New Roman"/>
          <w:sz w:val="28"/>
          <w:szCs w:val="28"/>
        </w:rPr>
        <w:lastRenderedPageBreak/>
        <w:t xml:space="preserve">Приложение </w:t>
      </w:r>
      <w:r w:rsidR="00B856F6" w:rsidRPr="00305347">
        <w:rPr>
          <w:rFonts w:ascii="Times New Roman" w:hAnsi="Times New Roman" w:cs="Times New Roman"/>
          <w:sz w:val="28"/>
          <w:szCs w:val="28"/>
        </w:rPr>
        <w:t>№ 7</w:t>
      </w:r>
    </w:p>
    <w:p w:rsidR="00474FBC" w:rsidRPr="00305347" w:rsidRDefault="00E36E76" w:rsidP="00E36E76">
      <w:pPr>
        <w:pStyle w:val="a3"/>
        <w:tabs>
          <w:tab w:val="left" w:pos="1134"/>
        </w:tabs>
        <w:spacing w:line="240" w:lineRule="auto"/>
        <w:ind w:left="9923"/>
        <w:rPr>
          <w:rFonts w:ascii="Times New Roman" w:hAnsi="Times New Roman" w:cs="Times New Roman"/>
          <w:sz w:val="28"/>
          <w:szCs w:val="28"/>
        </w:rPr>
      </w:pPr>
      <w:r w:rsidRPr="00305347">
        <w:rPr>
          <w:rFonts w:ascii="Times New Roman" w:hAnsi="Times New Roman" w:cs="Times New Roman"/>
          <w:sz w:val="28"/>
          <w:szCs w:val="28"/>
        </w:rPr>
        <w:t>к Порядку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w:t>
      </w:r>
    </w:p>
    <w:p w:rsidR="00474FBC" w:rsidRPr="00305347" w:rsidRDefault="00474FBC" w:rsidP="00474FBC">
      <w:pPr>
        <w:pStyle w:val="a3"/>
        <w:tabs>
          <w:tab w:val="left" w:pos="1134"/>
        </w:tabs>
        <w:spacing w:after="0" w:line="240" w:lineRule="auto"/>
        <w:ind w:left="0" w:firstLine="709"/>
        <w:contextualSpacing w:val="0"/>
        <w:jc w:val="right"/>
        <w:rPr>
          <w:rFonts w:ascii="Times New Roman" w:hAnsi="Times New Roman" w:cs="Times New Roman"/>
          <w:sz w:val="28"/>
          <w:szCs w:val="28"/>
        </w:rPr>
      </w:pPr>
    </w:p>
    <w:p w:rsidR="00474FBC" w:rsidRPr="00305347" w:rsidRDefault="00474FBC" w:rsidP="00474FBC">
      <w:pPr>
        <w:pStyle w:val="a3"/>
        <w:tabs>
          <w:tab w:val="left" w:pos="1134"/>
        </w:tabs>
        <w:spacing w:after="0" w:line="240" w:lineRule="auto"/>
        <w:ind w:left="0"/>
        <w:contextualSpacing w:val="0"/>
        <w:jc w:val="right"/>
        <w:rPr>
          <w:rFonts w:ascii="Times New Roman" w:hAnsi="Times New Roman" w:cs="Times New Roman"/>
          <w:sz w:val="28"/>
          <w:szCs w:val="28"/>
        </w:rPr>
      </w:pPr>
      <w:r w:rsidRPr="00305347">
        <w:rPr>
          <w:rFonts w:ascii="Times New Roman" w:hAnsi="Times New Roman" w:cs="Times New Roman"/>
          <w:sz w:val="28"/>
          <w:szCs w:val="28"/>
        </w:rPr>
        <w:t>Форма</w:t>
      </w:r>
    </w:p>
    <w:p w:rsidR="00474FBC" w:rsidRPr="00305347" w:rsidRDefault="00474FBC" w:rsidP="00474FBC">
      <w:pPr>
        <w:pStyle w:val="a3"/>
        <w:tabs>
          <w:tab w:val="left" w:pos="1134"/>
        </w:tabs>
        <w:spacing w:after="0" w:line="240" w:lineRule="auto"/>
        <w:ind w:left="0"/>
        <w:contextualSpacing w:val="0"/>
        <w:jc w:val="right"/>
        <w:rPr>
          <w:rFonts w:ascii="Times New Roman" w:hAnsi="Times New Roman" w:cs="Times New Roman"/>
          <w:sz w:val="28"/>
          <w:szCs w:val="28"/>
        </w:rPr>
      </w:pPr>
    </w:p>
    <w:p w:rsidR="00474FBC" w:rsidRPr="00305347" w:rsidRDefault="00474FBC" w:rsidP="00474FBC">
      <w:pPr>
        <w:spacing w:after="0" w:line="240" w:lineRule="auto"/>
        <w:ind w:firstLine="426"/>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Наименование управляющей компании (девелопера) частного промышленного парка</w:t>
      </w:r>
    </w:p>
    <w:p w:rsidR="00474FBC" w:rsidRPr="00305347" w:rsidRDefault="00474FBC" w:rsidP="00474FBC">
      <w:pPr>
        <w:spacing w:after="0" w:line="240" w:lineRule="auto"/>
        <w:ind w:firstLine="426"/>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______________________________________________________</w:t>
      </w:r>
    </w:p>
    <w:p w:rsidR="00474FBC" w:rsidRPr="00305347" w:rsidRDefault="00474FBC" w:rsidP="00474FBC">
      <w:pPr>
        <w:spacing w:after="0" w:line="240" w:lineRule="auto"/>
        <w:ind w:firstLine="426"/>
        <w:jc w:val="center"/>
        <w:rPr>
          <w:rFonts w:ascii="Times New Roman" w:eastAsia="Calibri" w:hAnsi="Times New Roman" w:cs="Times New Roman"/>
          <w:bCs/>
          <w:sz w:val="28"/>
          <w:szCs w:val="28"/>
          <w:lang w:eastAsia="ru-RU"/>
        </w:rPr>
      </w:pPr>
    </w:p>
    <w:p w:rsidR="00474FBC" w:rsidRPr="00305347" w:rsidRDefault="00474FBC" w:rsidP="00474FBC">
      <w:pPr>
        <w:spacing w:after="0" w:line="240" w:lineRule="auto"/>
        <w:ind w:firstLine="426"/>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Отчет о целевом использовании субсидии,</w:t>
      </w:r>
    </w:p>
    <w:p w:rsidR="00474FBC" w:rsidRPr="00305347" w:rsidRDefault="00474FBC" w:rsidP="00474FBC">
      <w:pPr>
        <w:spacing w:after="0" w:line="240" w:lineRule="auto"/>
        <w:ind w:firstLine="426"/>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предоставленной по соглашению №______ от «___» _______20___года,</w:t>
      </w:r>
    </w:p>
    <w:p w:rsidR="00474FBC" w:rsidRPr="00305347" w:rsidRDefault="00474FBC" w:rsidP="00474FBC">
      <w:pPr>
        <w:spacing w:after="0" w:line="240" w:lineRule="auto"/>
        <w:ind w:firstLine="426"/>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на создание и (или) развитие частного промышленного парка _______________________________________________</w:t>
      </w:r>
    </w:p>
    <w:p w:rsidR="00474FBC" w:rsidRPr="00305347" w:rsidRDefault="00474FBC" w:rsidP="00474FBC">
      <w:pPr>
        <w:spacing w:after="0" w:line="240" w:lineRule="auto"/>
        <w:ind w:firstLine="426"/>
        <w:jc w:val="center"/>
        <w:rPr>
          <w:rFonts w:ascii="Times New Roman" w:eastAsia="Calibri" w:hAnsi="Times New Roman" w:cs="Times New Roman"/>
          <w:bCs/>
          <w:i/>
          <w:sz w:val="24"/>
          <w:szCs w:val="24"/>
          <w:lang w:eastAsia="ru-RU"/>
        </w:rPr>
      </w:pPr>
      <w:r w:rsidRPr="00305347">
        <w:rPr>
          <w:rFonts w:ascii="Times New Roman" w:eastAsia="Calibri" w:hAnsi="Times New Roman" w:cs="Times New Roman"/>
          <w:bCs/>
          <w:i/>
          <w:sz w:val="28"/>
          <w:szCs w:val="28"/>
          <w:lang w:eastAsia="ru-RU"/>
        </w:rPr>
        <w:t xml:space="preserve">                                                                                                          </w:t>
      </w:r>
      <w:r w:rsidRPr="00305347">
        <w:rPr>
          <w:rFonts w:ascii="Times New Roman" w:eastAsia="Calibri" w:hAnsi="Times New Roman" w:cs="Times New Roman"/>
          <w:bCs/>
          <w:i/>
          <w:sz w:val="24"/>
          <w:szCs w:val="24"/>
          <w:lang w:eastAsia="ru-RU"/>
        </w:rPr>
        <w:t>(наименование частного промышленного парка)</w:t>
      </w:r>
    </w:p>
    <w:p w:rsidR="00474FBC" w:rsidRPr="00305347" w:rsidRDefault="00474FBC" w:rsidP="00474FBC">
      <w:pPr>
        <w:spacing w:after="0" w:line="240" w:lineRule="auto"/>
        <w:ind w:firstLine="426"/>
        <w:jc w:val="center"/>
        <w:rPr>
          <w:rFonts w:ascii="Times New Roman" w:eastAsia="Calibri" w:hAnsi="Times New Roman" w:cs="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57"/>
        <w:gridCol w:w="1834"/>
        <w:gridCol w:w="2637"/>
        <w:gridCol w:w="1581"/>
        <w:gridCol w:w="3516"/>
        <w:gridCol w:w="1879"/>
      </w:tblGrid>
      <w:tr w:rsidR="00305347" w:rsidRPr="00305347" w:rsidTr="00E7103B">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 п/п</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 xml:space="preserve">Наименование затрат </w:t>
            </w:r>
            <w:r w:rsidRPr="00305347">
              <w:rPr>
                <w:rFonts w:ascii="Times New Roman" w:hAnsi="Times New Roman" w:cs="Times New Roman"/>
                <w:sz w:val="28"/>
                <w:szCs w:val="28"/>
              </w:rPr>
              <w:t>статьи затрат</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Сумма согласно заявке, руб.</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Израсходованная сумма, руб.</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Остаток средств, руб.</w:t>
            </w:r>
          </w:p>
        </w:tc>
        <w:tc>
          <w:tcPr>
            <w:tcW w:w="0" w:type="auto"/>
            <w:shd w:val="clear" w:color="auto" w:fill="auto"/>
          </w:tcPr>
          <w:p w:rsidR="00474FBC" w:rsidRPr="00305347" w:rsidRDefault="00474FBC" w:rsidP="00E7103B">
            <w:pPr>
              <w:spacing w:after="0" w:line="216" w:lineRule="auto"/>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Наименование подтверждающих документов (реквизиты)</w:t>
            </w:r>
            <w:r w:rsidRPr="00305347">
              <w:rPr>
                <w:rFonts w:ascii="Times New Roman" w:eastAsia="Calibri" w:hAnsi="Times New Roman" w:cs="Times New Roman"/>
                <w:bCs/>
                <w:sz w:val="28"/>
                <w:szCs w:val="28"/>
                <w:vertAlign w:val="superscript"/>
                <w:lang w:eastAsia="ru-RU"/>
              </w:rPr>
              <w:t>*</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Примечание</w:t>
            </w:r>
            <w:r w:rsidRPr="00305347">
              <w:rPr>
                <w:rFonts w:ascii="Times New Roman" w:eastAsia="Calibri" w:hAnsi="Times New Roman" w:cs="Times New Roman"/>
                <w:bCs/>
                <w:sz w:val="28"/>
                <w:szCs w:val="28"/>
                <w:vertAlign w:val="superscript"/>
                <w:lang w:eastAsia="ru-RU"/>
              </w:rPr>
              <w:t>**</w:t>
            </w:r>
          </w:p>
        </w:tc>
      </w:tr>
      <w:tr w:rsidR="00305347" w:rsidRPr="00305347" w:rsidTr="00E7103B">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
                <w:bCs/>
                <w:i/>
                <w:sz w:val="28"/>
                <w:szCs w:val="28"/>
                <w:lang w:eastAsia="ru-RU"/>
              </w:rPr>
            </w:pPr>
            <w:r w:rsidRPr="00305347">
              <w:rPr>
                <w:rFonts w:ascii="Times New Roman" w:eastAsia="Calibri" w:hAnsi="Times New Roman" w:cs="Times New Roman"/>
                <w:b/>
                <w:bCs/>
                <w:i/>
                <w:sz w:val="28"/>
                <w:szCs w:val="28"/>
                <w:lang w:eastAsia="ru-RU"/>
              </w:rPr>
              <w:t>1</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
                <w:bCs/>
                <w:i/>
                <w:sz w:val="28"/>
                <w:szCs w:val="28"/>
                <w:lang w:eastAsia="ru-RU"/>
              </w:rPr>
            </w:pPr>
            <w:r w:rsidRPr="00305347">
              <w:rPr>
                <w:rFonts w:ascii="Times New Roman" w:eastAsia="Calibri" w:hAnsi="Times New Roman" w:cs="Times New Roman"/>
                <w:b/>
                <w:bCs/>
                <w:i/>
                <w:sz w:val="28"/>
                <w:szCs w:val="28"/>
                <w:lang w:eastAsia="ru-RU"/>
              </w:rPr>
              <w:t>2</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
                <w:bCs/>
                <w:i/>
                <w:sz w:val="28"/>
                <w:szCs w:val="28"/>
                <w:lang w:eastAsia="ru-RU"/>
              </w:rPr>
            </w:pPr>
            <w:r w:rsidRPr="00305347">
              <w:rPr>
                <w:rFonts w:ascii="Times New Roman" w:eastAsia="Calibri" w:hAnsi="Times New Roman" w:cs="Times New Roman"/>
                <w:b/>
                <w:bCs/>
                <w:i/>
                <w:sz w:val="28"/>
                <w:szCs w:val="28"/>
                <w:lang w:eastAsia="ru-RU"/>
              </w:rPr>
              <w:t>3</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
                <w:bCs/>
                <w:i/>
                <w:sz w:val="28"/>
                <w:szCs w:val="28"/>
                <w:lang w:eastAsia="ru-RU"/>
              </w:rPr>
            </w:pPr>
            <w:r w:rsidRPr="00305347">
              <w:rPr>
                <w:rFonts w:ascii="Times New Roman" w:eastAsia="Calibri" w:hAnsi="Times New Roman" w:cs="Times New Roman"/>
                <w:b/>
                <w:bCs/>
                <w:i/>
                <w:sz w:val="28"/>
                <w:szCs w:val="28"/>
                <w:lang w:eastAsia="ru-RU"/>
              </w:rPr>
              <w:t>4</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
                <w:bCs/>
                <w:i/>
                <w:sz w:val="28"/>
                <w:szCs w:val="28"/>
                <w:lang w:eastAsia="ru-RU"/>
              </w:rPr>
            </w:pPr>
            <w:r w:rsidRPr="00305347">
              <w:rPr>
                <w:rFonts w:ascii="Times New Roman" w:eastAsia="Calibri" w:hAnsi="Times New Roman" w:cs="Times New Roman"/>
                <w:b/>
                <w:bCs/>
                <w:i/>
                <w:sz w:val="28"/>
                <w:szCs w:val="28"/>
                <w:lang w:eastAsia="ru-RU"/>
              </w:rPr>
              <w:t>5</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
                <w:bCs/>
                <w:i/>
                <w:sz w:val="28"/>
                <w:szCs w:val="28"/>
                <w:lang w:eastAsia="ru-RU"/>
              </w:rPr>
            </w:pPr>
            <w:r w:rsidRPr="00305347">
              <w:rPr>
                <w:rFonts w:ascii="Times New Roman" w:eastAsia="Calibri" w:hAnsi="Times New Roman" w:cs="Times New Roman"/>
                <w:b/>
                <w:bCs/>
                <w:i/>
                <w:sz w:val="28"/>
                <w:szCs w:val="28"/>
                <w:lang w:eastAsia="ru-RU"/>
              </w:rPr>
              <w:t>6</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
                <w:bCs/>
                <w:i/>
                <w:sz w:val="28"/>
                <w:szCs w:val="28"/>
                <w:lang w:eastAsia="ru-RU"/>
              </w:rPr>
            </w:pPr>
            <w:r w:rsidRPr="00305347">
              <w:rPr>
                <w:rFonts w:ascii="Times New Roman" w:eastAsia="Calibri" w:hAnsi="Times New Roman" w:cs="Times New Roman"/>
                <w:b/>
                <w:bCs/>
                <w:i/>
                <w:sz w:val="28"/>
                <w:szCs w:val="28"/>
                <w:lang w:eastAsia="ru-RU"/>
              </w:rPr>
              <w:t>7</w:t>
            </w:r>
          </w:p>
        </w:tc>
      </w:tr>
      <w:tr w:rsidR="00305347" w:rsidRPr="00305347" w:rsidTr="00E7103B">
        <w:tc>
          <w:tcPr>
            <w:tcW w:w="0" w:type="auto"/>
            <w:shd w:val="clear" w:color="auto" w:fill="auto"/>
          </w:tcPr>
          <w:p w:rsidR="00474FBC" w:rsidRPr="00305347" w:rsidRDefault="00474FBC" w:rsidP="00E7103B">
            <w:pPr>
              <w:pStyle w:val="a3"/>
              <w:numPr>
                <w:ilvl w:val="0"/>
                <w:numId w:val="5"/>
              </w:numPr>
              <w:spacing w:after="0" w:line="240" w:lineRule="auto"/>
              <w:ind w:left="357" w:hanging="357"/>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r>
      <w:tr w:rsidR="00305347" w:rsidRPr="00305347" w:rsidTr="00E7103B">
        <w:tc>
          <w:tcPr>
            <w:tcW w:w="0" w:type="auto"/>
            <w:shd w:val="clear" w:color="auto" w:fill="auto"/>
          </w:tcPr>
          <w:p w:rsidR="00474FBC" w:rsidRPr="00305347" w:rsidRDefault="00474FBC" w:rsidP="00E7103B">
            <w:pPr>
              <w:pStyle w:val="a3"/>
              <w:numPr>
                <w:ilvl w:val="0"/>
                <w:numId w:val="5"/>
              </w:numPr>
              <w:spacing w:after="0" w:line="240" w:lineRule="auto"/>
              <w:ind w:left="357" w:hanging="357"/>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r>
      <w:tr w:rsidR="00474FBC" w:rsidRPr="00305347" w:rsidTr="00E7103B">
        <w:tc>
          <w:tcPr>
            <w:tcW w:w="0" w:type="auto"/>
            <w:shd w:val="clear" w:color="auto" w:fill="auto"/>
          </w:tcPr>
          <w:p w:rsidR="00474FBC" w:rsidRPr="00305347" w:rsidRDefault="00474FBC" w:rsidP="00E7103B">
            <w:pPr>
              <w:pStyle w:val="a3"/>
              <w:numPr>
                <w:ilvl w:val="0"/>
                <w:numId w:val="5"/>
              </w:numPr>
              <w:spacing w:after="0" w:line="240" w:lineRule="auto"/>
              <w:ind w:left="357" w:hanging="357"/>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ИТОГО</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r w:rsidRPr="00305347">
              <w:rPr>
                <w:rFonts w:ascii="Times New Roman" w:eastAsia="Calibri" w:hAnsi="Times New Roman" w:cs="Times New Roman"/>
                <w:bCs/>
                <w:sz w:val="28"/>
                <w:szCs w:val="28"/>
                <w:lang w:eastAsia="ru-RU"/>
              </w:rPr>
              <w:t>Х</w:t>
            </w:r>
          </w:p>
        </w:tc>
        <w:tc>
          <w:tcPr>
            <w:tcW w:w="0" w:type="auto"/>
            <w:shd w:val="clear" w:color="auto" w:fill="auto"/>
          </w:tcPr>
          <w:p w:rsidR="00474FBC" w:rsidRPr="00305347" w:rsidRDefault="00474FBC" w:rsidP="00E7103B">
            <w:pPr>
              <w:spacing w:after="0" w:line="240" w:lineRule="auto"/>
              <w:jc w:val="center"/>
              <w:rPr>
                <w:rFonts w:ascii="Times New Roman" w:eastAsia="Calibri" w:hAnsi="Times New Roman" w:cs="Times New Roman"/>
                <w:bCs/>
                <w:sz w:val="28"/>
                <w:szCs w:val="28"/>
                <w:lang w:eastAsia="ru-RU"/>
              </w:rPr>
            </w:pPr>
          </w:p>
        </w:tc>
      </w:tr>
    </w:tbl>
    <w:p w:rsidR="00474FBC" w:rsidRPr="00305347" w:rsidRDefault="00474FBC" w:rsidP="00474FBC">
      <w:pPr>
        <w:spacing w:after="0" w:line="240" w:lineRule="auto"/>
        <w:ind w:firstLine="426"/>
        <w:jc w:val="center"/>
        <w:rPr>
          <w:rFonts w:ascii="Times New Roman" w:eastAsia="Calibri" w:hAnsi="Times New Roman" w:cs="Times New Roman"/>
          <w:bCs/>
          <w:sz w:val="28"/>
          <w:szCs w:val="28"/>
          <w:lang w:eastAsia="ru-RU"/>
        </w:rPr>
      </w:pPr>
    </w:p>
    <w:p w:rsidR="00474FBC" w:rsidRPr="00305347" w:rsidRDefault="00474FBC" w:rsidP="00474FBC">
      <w:pPr>
        <w:spacing w:after="0" w:line="240" w:lineRule="auto"/>
        <w:jc w:val="both"/>
        <w:rPr>
          <w:rFonts w:ascii="Times New Roman" w:eastAsia="Calibri" w:hAnsi="Times New Roman" w:cs="Times New Roman"/>
          <w:sz w:val="28"/>
          <w:szCs w:val="28"/>
          <w:lang w:eastAsia="ru-RU"/>
        </w:rPr>
      </w:pPr>
      <w:r w:rsidRPr="00305347">
        <w:rPr>
          <w:rFonts w:ascii="Times New Roman" w:eastAsia="Calibri" w:hAnsi="Times New Roman" w:cs="Times New Roman"/>
          <w:sz w:val="28"/>
          <w:szCs w:val="28"/>
          <w:lang w:eastAsia="ru-RU"/>
        </w:rPr>
        <w:t>Целевое использование средств в сумме ___________ (__________________________________) рублей подтверждаю.</w:t>
      </w:r>
    </w:p>
    <w:p w:rsidR="00474FBC" w:rsidRPr="00305347" w:rsidRDefault="00474FBC" w:rsidP="00474FBC">
      <w:pPr>
        <w:tabs>
          <w:tab w:val="left" w:pos="8364"/>
        </w:tabs>
        <w:spacing w:after="0" w:line="240" w:lineRule="auto"/>
        <w:ind w:left="4248"/>
        <w:jc w:val="both"/>
        <w:rPr>
          <w:rFonts w:ascii="Times New Roman" w:eastAsia="Calibri" w:hAnsi="Times New Roman" w:cs="Times New Roman"/>
          <w:i/>
          <w:sz w:val="24"/>
          <w:szCs w:val="24"/>
          <w:lang w:eastAsia="ru-RU"/>
        </w:rPr>
      </w:pPr>
      <w:r w:rsidRPr="00305347">
        <w:rPr>
          <w:rFonts w:ascii="Times New Roman" w:eastAsia="Calibri" w:hAnsi="Times New Roman" w:cs="Times New Roman"/>
          <w:i/>
          <w:sz w:val="24"/>
          <w:szCs w:val="24"/>
          <w:lang w:eastAsia="ru-RU"/>
        </w:rPr>
        <w:t xml:space="preserve">              (</w:t>
      </w:r>
      <w:proofErr w:type="gramStart"/>
      <w:r w:rsidRPr="00305347">
        <w:rPr>
          <w:rFonts w:ascii="Times New Roman" w:eastAsia="Calibri" w:hAnsi="Times New Roman" w:cs="Times New Roman"/>
          <w:i/>
          <w:sz w:val="24"/>
          <w:szCs w:val="24"/>
          <w:lang w:eastAsia="ru-RU"/>
        </w:rPr>
        <w:t xml:space="preserve">цифрами)   </w:t>
      </w:r>
      <w:proofErr w:type="gramEnd"/>
      <w:r w:rsidRPr="00305347">
        <w:rPr>
          <w:rFonts w:ascii="Times New Roman" w:eastAsia="Calibri" w:hAnsi="Times New Roman" w:cs="Times New Roman"/>
          <w:i/>
          <w:sz w:val="24"/>
          <w:szCs w:val="24"/>
          <w:lang w:eastAsia="ru-RU"/>
        </w:rPr>
        <w:t xml:space="preserve">                         </w:t>
      </w:r>
      <w:r w:rsidRPr="00305347">
        <w:rPr>
          <w:rFonts w:ascii="Times New Roman" w:eastAsia="Calibri" w:hAnsi="Times New Roman" w:cs="Times New Roman"/>
          <w:i/>
          <w:sz w:val="24"/>
          <w:szCs w:val="24"/>
          <w:lang w:eastAsia="ru-RU"/>
        </w:rPr>
        <w:tab/>
        <w:t xml:space="preserve"> (прописью)</w:t>
      </w:r>
    </w:p>
    <w:p w:rsidR="00474FBC" w:rsidRPr="00305347" w:rsidRDefault="00474FBC" w:rsidP="00474FBC">
      <w:pPr>
        <w:spacing w:after="0" w:line="240" w:lineRule="auto"/>
        <w:jc w:val="both"/>
        <w:rPr>
          <w:rFonts w:ascii="Times New Roman" w:eastAsia="Calibri" w:hAnsi="Times New Roman" w:cs="Times New Roman"/>
          <w:sz w:val="24"/>
          <w:szCs w:val="24"/>
          <w:lang w:eastAsia="ru-RU"/>
        </w:rPr>
      </w:pPr>
    </w:p>
    <w:p w:rsidR="00474FBC" w:rsidRPr="00305347" w:rsidRDefault="00474FBC" w:rsidP="00474FBC">
      <w:pPr>
        <w:spacing w:after="0" w:line="240" w:lineRule="auto"/>
        <w:jc w:val="both"/>
        <w:rPr>
          <w:rFonts w:ascii="Times New Roman" w:eastAsia="Calibri" w:hAnsi="Times New Roman" w:cs="Times New Roman"/>
          <w:sz w:val="24"/>
          <w:szCs w:val="24"/>
          <w:lang w:eastAsia="ru-RU"/>
        </w:rPr>
      </w:pPr>
    </w:p>
    <w:p w:rsidR="00474FBC" w:rsidRPr="00305347" w:rsidRDefault="00474FBC" w:rsidP="00474FBC">
      <w:pPr>
        <w:tabs>
          <w:tab w:val="left" w:pos="7371"/>
          <w:tab w:val="left" w:pos="9923"/>
        </w:tabs>
        <w:spacing w:after="0" w:line="240" w:lineRule="auto"/>
        <w:jc w:val="both"/>
        <w:rPr>
          <w:rFonts w:ascii="Times New Roman" w:eastAsia="Calibri" w:hAnsi="Times New Roman" w:cs="Times New Roman"/>
          <w:sz w:val="28"/>
          <w:szCs w:val="28"/>
          <w:lang w:eastAsia="ru-RU"/>
        </w:rPr>
      </w:pPr>
      <w:r w:rsidRPr="00305347">
        <w:rPr>
          <w:rFonts w:ascii="Times New Roman" w:eastAsia="Calibri" w:hAnsi="Times New Roman" w:cs="Times New Roman"/>
          <w:sz w:val="28"/>
          <w:szCs w:val="28"/>
          <w:lang w:eastAsia="ru-RU"/>
        </w:rPr>
        <w:t xml:space="preserve">Руководитель управляющей </w:t>
      </w:r>
      <w:r w:rsidR="00E36E76" w:rsidRPr="00305347">
        <w:rPr>
          <w:rFonts w:ascii="Times New Roman" w:eastAsia="Calibri" w:hAnsi="Times New Roman" w:cs="Times New Roman"/>
          <w:sz w:val="28"/>
          <w:szCs w:val="28"/>
          <w:lang w:eastAsia="ru-RU"/>
        </w:rPr>
        <w:t>компании</w:t>
      </w:r>
      <w:r w:rsidRPr="00305347">
        <w:rPr>
          <w:rFonts w:ascii="Times New Roman" w:eastAsia="Calibri" w:hAnsi="Times New Roman" w:cs="Times New Roman"/>
          <w:sz w:val="28"/>
          <w:szCs w:val="28"/>
          <w:lang w:eastAsia="ru-RU"/>
        </w:rPr>
        <w:t xml:space="preserve"> (девелопера) </w:t>
      </w:r>
      <w:r w:rsidRPr="00305347">
        <w:rPr>
          <w:rFonts w:ascii="Times New Roman" w:eastAsia="Calibri" w:hAnsi="Times New Roman" w:cs="Times New Roman"/>
          <w:sz w:val="28"/>
          <w:szCs w:val="28"/>
          <w:lang w:eastAsia="ru-RU"/>
        </w:rPr>
        <w:tab/>
        <w:t xml:space="preserve">________________ </w:t>
      </w:r>
      <w:r w:rsidRPr="00305347">
        <w:rPr>
          <w:rFonts w:ascii="Times New Roman" w:eastAsia="Calibri" w:hAnsi="Times New Roman" w:cs="Times New Roman"/>
          <w:sz w:val="28"/>
          <w:szCs w:val="28"/>
          <w:lang w:eastAsia="ru-RU"/>
        </w:rPr>
        <w:tab/>
        <w:t>____________________</w:t>
      </w:r>
    </w:p>
    <w:p w:rsidR="00474FBC" w:rsidRPr="00305347" w:rsidRDefault="00474FBC" w:rsidP="00474FBC">
      <w:pPr>
        <w:tabs>
          <w:tab w:val="left" w:pos="7938"/>
          <w:tab w:val="left" w:pos="10915"/>
        </w:tabs>
        <w:spacing w:after="0" w:line="240" w:lineRule="auto"/>
        <w:jc w:val="both"/>
        <w:rPr>
          <w:rFonts w:ascii="Times New Roman" w:hAnsi="Times New Roman" w:cs="Times New Roman"/>
          <w:i/>
          <w:sz w:val="24"/>
          <w:szCs w:val="24"/>
        </w:rPr>
      </w:pPr>
      <w:r w:rsidRPr="00305347">
        <w:rPr>
          <w:rFonts w:ascii="Times New Roman" w:hAnsi="Times New Roman" w:cs="Times New Roman"/>
          <w:i/>
          <w:sz w:val="24"/>
          <w:szCs w:val="24"/>
        </w:rPr>
        <w:tab/>
        <w:t xml:space="preserve">(подпись) </w:t>
      </w:r>
      <w:proofErr w:type="gramStart"/>
      <w:r w:rsidRPr="00305347">
        <w:rPr>
          <w:rFonts w:ascii="Times New Roman" w:hAnsi="Times New Roman" w:cs="Times New Roman"/>
          <w:i/>
          <w:sz w:val="24"/>
          <w:szCs w:val="24"/>
        </w:rPr>
        <w:tab/>
        <w:t>(</w:t>
      </w:r>
      <w:proofErr w:type="gramEnd"/>
      <w:r w:rsidRPr="00305347">
        <w:rPr>
          <w:rFonts w:ascii="Times New Roman" w:hAnsi="Times New Roman" w:cs="Times New Roman"/>
          <w:i/>
          <w:sz w:val="24"/>
          <w:szCs w:val="24"/>
        </w:rPr>
        <w:t>И.О. Фамилия)</w:t>
      </w:r>
    </w:p>
    <w:p w:rsidR="00474FBC" w:rsidRPr="00305347" w:rsidRDefault="00474FBC" w:rsidP="00474FBC">
      <w:pPr>
        <w:tabs>
          <w:tab w:val="left" w:pos="7938"/>
          <w:tab w:val="left" w:pos="10915"/>
        </w:tabs>
        <w:spacing w:after="0" w:line="240" w:lineRule="auto"/>
        <w:jc w:val="both"/>
        <w:rPr>
          <w:rFonts w:ascii="Times New Roman" w:eastAsia="Calibri" w:hAnsi="Times New Roman" w:cs="Times New Roman"/>
          <w:sz w:val="28"/>
          <w:szCs w:val="28"/>
          <w:lang w:eastAsia="ru-RU"/>
        </w:rPr>
      </w:pPr>
    </w:p>
    <w:p w:rsidR="00474FBC" w:rsidRPr="00305347" w:rsidRDefault="00474FBC" w:rsidP="00474FBC">
      <w:pPr>
        <w:tabs>
          <w:tab w:val="left" w:pos="7371"/>
          <w:tab w:val="left" w:pos="9923"/>
        </w:tabs>
        <w:spacing w:after="0" w:line="240" w:lineRule="auto"/>
        <w:jc w:val="both"/>
        <w:rPr>
          <w:rFonts w:ascii="Times New Roman" w:eastAsia="Calibri" w:hAnsi="Times New Roman" w:cs="Times New Roman"/>
          <w:sz w:val="28"/>
          <w:szCs w:val="28"/>
          <w:lang w:eastAsia="ru-RU"/>
        </w:rPr>
      </w:pPr>
      <w:r w:rsidRPr="00305347">
        <w:rPr>
          <w:rFonts w:ascii="Times New Roman" w:eastAsia="Calibri" w:hAnsi="Times New Roman" w:cs="Times New Roman"/>
          <w:sz w:val="28"/>
          <w:szCs w:val="28"/>
          <w:lang w:eastAsia="ru-RU"/>
        </w:rPr>
        <w:t xml:space="preserve">Главный бухгалтер управляющей </w:t>
      </w:r>
      <w:r w:rsidR="00E36E76" w:rsidRPr="00305347">
        <w:rPr>
          <w:rFonts w:ascii="Times New Roman" w:eastAsia="Calibri" w:hAnsi="Times New Roman" w:cs="Times New Roman"/>
          <w:sz w:val="28"/>
          <w:szCs w:val="28"/>
          <w:lang w:eastAsia="ru-RU"/>
        </w:rPr>
        <w:t xml:space="preserve">компании </w:t>
      </w:r>
      <w:r w:rsidRPr="00305347">
        <w:rPr>
          <w:rFonts w:ascii="Times New Roman" w:eastAsia="Calibri" w:hAnsi="Times New Roman" w:cs="Times New Roman"/>
          <w:sz w:val="28"/>
          <w:szCs w:val="28"/>
          <w:lang w:eastAsia="ru-RU"/>
        </w:rPr>
        <w:t xml:space="preserve">(девелопера) </w:t>
      </w:r>
      <w:r w:rsidRPr="00305347">
        <w:rPr>
          <w:rFonts w:ascii="Times New Roman" w:eastAsia="Calibri" w:hAnsi="Times New Roman" w:cs="Times New Roman"/>
          <w:sz w:val="28"/>
          <w:szCs w:val="28"/>
          <w:lang w:eastAsia="ru-RU"/>
        </w:rPr>
        <w:tab/>
        <w:t xml:space="preserve">________________ </w:t>
      </w:r>
      <w:r w:rsidRPr="00305347">
        <w:rPr>
          <w:rFonts w:ascii="Times New Roman" w:eastAsia="Calibri" w:hAnsi="Times New Roman" w:cs="Times New Roman"/>
          <w:sz w:val="28"/>
          <w:szCs w:val="28"/>
          <w:lang w:eastAsia="ru-RU"/>
        </w:rPr>
        <w:tab/>
        <w:t>____________________</w:t>
      </w:r>
    </w:p>
    <w:p w:rsidR="00474FBC" w:rsidRPr="00305347" w:rsidRDefault="00474FBC" w:rsidP="00474FBC">
      <w:pPr>
        <w:tabs>
          <w:tab w:val="left" w:pos="7938"/>
          <w:tab w:val="left" w:pos="10915"/>
        </w:tabs>
        <w:spacing w:after="0" w:line="240" w:lineRule="auto"/>
        <w:jc w:val="both"/>
        <w:rPr>
          <w:rFonts w:ascii="Times New Roman" w:hAnsi="Times New Roman" w:cs="Times New Roman"/>
          <w:i/>
          <w:sz w:val="24"/>
          <w:szCs w:val="24"/>
        </w:rPr>
      </w:pPr>
      <w:r w:rsidRPr="00305347">
        <w:rPr>
          <w:rFonts w:ascii="Times New Roman" w:hAnsi="Times New Roman" w:cs="Times New Roman"/>
          <w:i/>
          <w:sz w:val="24"/>
          <w:szCs w:val="24"/>
        </w:rPr>
        <w:tab/>
        <w:t xml:space="preserve">(подпись) </w:t>
      </w:r>
      <w:proofErr w:type="gramStart"/>
      <w:r w:rsidRPr="00305347">
        <w:rPr>
          <w:rFonts w:ascii="Times New Roman" w:hAnsi="Times New Roman" w:cs="Times New Roman"/>
          <w:i/>
          <w:sz w:val="24"/>
          <w:szCs w:val="24"/>
        </w:rPr>
        <w:tab/>
        <w:t>(</w:t>
      </w:r>
      <w:proofErr w:type="gramEnd"/>
      <w:r w:rsidRPr="00305347">
        <w:rPr>
          <w:rFonts w:ascii="Times New Roman" w:hAnsi="Times New Roman" w:cs="Times New Roman"/>
          <w:i/>
          <w:sz w:val="24"/>
          <w:szCs w:val="24"/>
        </w:rPr>
        <w:t>И.О. Фамилия)</w:t>
      </w:r>
    </w:p>
    <w:p w:rsidR="00474FBC" w:rsidRPr="00305347" w:rsidRDefault="00474FBC" w:rsidP="00474FBC">
      <w:pPr>
        <w:tabs>
          <w:tab w:val="left" w:pos="7938"/>
          <w:tab w:val="left" w:pos="10915"/>
        </w:tabs>
        <w:spacing w:after="0" w:line="240" w:lineRule="auto"/>
        <w:jc w:val="both"/>
        <w:rPr>
          <w:rFonts w:ascii="Times New Roman" w:eastAsia="Calibri" w:hAnsi="Times New Roman" w:cs="Times New Roman"/>
          <w:sz w:val="28"/>
          <w:szCs w:val="28"/>
          <w:lang w:eastAsia="ru-RU"/>
        </w:rPr>
      </w:pPr>
    </w:p>
    <w:p w:rsidR="00474FBC" w:rsidRPr="00305347" w:rsidRDefault="00474FBC" w:rsidP="00474FBC">
      <w:pPr>
        <w:spacing w:after="0" w:line="240" w:lineRule="auto"/>
        <w:jc w:val="both"/>
        <w:rPr>
          <w:rFonts w:ascii="Times New Roman" w:hAnsi="Times New Roman" w:cs="Times New Roman"/>
          <w:bCs/>
          <w:sz w:val="28"/>
          <w:szCs w:val="28"/>
        </w:rPr>
      </w:pPr>
      <w:r w:rsidRPr="00305347">
        <w:rPr>
          <w:rFonts w:ascii="Times New Roman" w:eastAsia="Calibri" w:hAnsi="Times New Roman" w:cs="Times New Roman"/>
          <w:sz w:val="28"/>
          <w:szCs w:val="28"/>
          <w:lang w:eastAsia="ru-RU"/>
        </w:rPr>
        <w:t xml:space="preserve"> </w:t>
      </w:r>
      <w:r w:rsidRPr="00305347">
        <w:rPr>
          <w:rFonts w:ascii="Times New Roman" w:hAnsi="Times New Roman" w:cs="Times New Roman"/>
          <w:bCs/>
          <w:sz w:val="28"/>
          <w:szCs w:val="28"/>
        </w:rPr>
        <w:t>«___»___________20___ г.                  М.П.</w:t>
      </w:r>
    </w:p>
    <w:p w:rsidR="00474FBC" w:rsidRPr="00305347" w:rsidRDefault="00474FBC" w:rsidP="00474FBC">
      <w:pPr>
        <w:spacing w:after="0" w:line="240" w:lineRule="auto"/>
        <w:jc w:val="both"/>
        <w:rPr>
          <w:rFonts w:ascii="Times New Roman" w:hAnsi="Times New Roman" w:cs="Times New Roman"/>
          <w:bCs/>
          <w:sz w:val="28"/>
          <w:szCs w:val="28"/>
        </w:rPr>
      </w:pPr>
    </w:p>
    <w:p w:rsidR="00474FBC" w:rsidRPr="00305347" w:rsidRDefault="00474FBC" w:rsidP="00474FBC">
      <w:pPr>
        <w:spacing w:after="0" w:line="240" w:lineRule="auto"/>
        <w:jc w:val="both"/>
        <w:rPr>
          <w:rFonts w:ascii="Times New Roman" w:eastAsia="Calibri" w:hAnsi="Times New Roman" w:cs="Times New Roman"/>
          <w:sz w:val="28"/>
          <w:szCs w:val="28"/>
          <w:lang w:eastAsia="ru-RU"/>
        </w:rPr>
      </w:pPr>
    </w:p>
    <w:p w:rsidR="00474FBC" w:rsidRPr="00305347" w:rsidRDefault="00474FBC" w:rsidP="00474FBC">
      <w:pPr>
        <w:spacing w:after="0" w:line="240" w:lineRule="auto"/>
        <w:jc w:val="both"/>
        <w:rPr>
          <w:rFonts w:ascii="Times New Roman" w:eastAsia="Calibri" w:hAnsi="Times New Roman" w:cs="Times New Roman"/>
          <w:sz w:val="24"/>
          <w:szCs w:val="24"/>
          <w:lang w:eastAsia="ru-RU"/>
        </w:rPr>
      </w:pPr>
      <w:r w:rsidRPr="00305347">
        <w:rPr>
          <w:rFonts w:ascii="Times New Roman" w:eastAsia="Calibri" w:hAnsi="Times New Roman" w:cs="Times New Roman"/>
          <w:sz w:val="24"/>
          <w:szCs w:val="24"/>
          <w:vertAlign w:val="superscript"/>
          <w:lang w:eastAsia="ru-RU"/>
        </w:rPr>
        <w:t>*</w:t>
      </w:r>
      <w:r w:rsidR="003A6E17" w:rsidRPr="00305347">
        <w:rPr>
          <w:rFonts w:ascii="Times New Roman" w:eastAsia="Calibri" w:hAnsi="Times New Roman" w:cs="Times New Roman"/>
          <w:sz w:val="24"/>
          <w:szCs w:val="24"/>
          <w:vertAlign w:val="superscript"/>
          <w:lang w:eastAsia="ru-RU"/>
        </w:rPr>
        <w:t xml:space="preserve">   </w:t>
      </w:r>
      <w:r w:rsidR="003A6E17" w:rsidRPr="00305347">
        <w:rPr>
          <w:rFonts w:ascii="Times New Roman" w:eastAsia="Calibri" w:hAnsi="Times New Roman" w:cs="Times New Roman"/>
          <w:sz w:val="24"/>
          <w:szCs w:val="24"/>
          <w:lang w:eastAsia="ru-RU"/>
        </w:rPr>
        <w:t xml:space="preserve">– </w:t>
      </w:r>
      <w:r w:rsidRPr="00305347">
        <w:rPr>
          <w:rFonts w:ascii="Times New Roman" w:eastAsia="Calibri" w:hAnsi="Times New Roman" w:cs="Times New Roman"/>
          <w:sz w:val="24"/>
          <w:szCs w:val="24"/>
          <w:lang w:eastAsia="ru-RU"/>
        </w:rPr>
        <w:t>с приложением копий подтверждающих документов, заверенных руководителем управляющей компании (девелопера)</w:t>
      </w:r>
    </w:p>
    <w:p w:rsidR="00474FBC" w:rsidRPr="00305347" w:rsidRDefault="00474FBC" w:rsidP="00474FBC">
      <w:pPr>
        <w:spacing w:after="0" w:line="240" w:lineRule="auto"/>
        <w:jc w:val="both"/>
        <w:rPr>
          <w:rFonts w:ascii="Times New Roman" w:eastAsia="Calibri" w:hAnsi="Times New Roman" w:cs="Times New Roman"/>
          <w:sz w:val="24"/>
          <w:szCs w:val="24"/>
          <w:lang w:eastAsia="ru-RU"/>
        </w:rPr>
      </w:pPr>
      <w:r w:rsidRPr="00305347">
        <w:rPr>
          <w:rFonts w:ascii="Times New Roman" w:eastAsia="Calibri" w:hAnsi="Times New Roman" w:cs="Times New Roman"/>
          <w:sz w:val="24"/>
          <w:szCs w:val="24"/>
          <w:vertAlign w:val="superscript"/>
          <w:lang w:eastAsia="ru-RU"/>
        </w:rPr>
        <w:t>**</w:t>
      </w:r>
      <w:r w:rsidR="003A6E17" w:rsidRPr="00305347">
        <w:rPr>
          <w:rFonts w:ascii="Times New Roman" w:eastAsia="Calibri" w:hAnsi="Times New Roman" w:cs="Times New Roman"/>
          <w:sz w:val="24"/>
          <w:szCs w:val="24"/>
          <w:lang w:eastAsia="ru-RU"/>
        </w:rPr>
        <w:t xml:space="preserve"> – </w:t>
      </w:r>
      <w:r w:rsidRPr="00305347">
        <w:rPr>
          <w:rFonts w:ascii="Times New Roman" w:eastAsia="Calibri" w:hAnsi="Times New Roman" w:cs="Times New Roman"/>
          <w:sz w:val="24"/>
          <w:szCs w:val="24"/>
          <w:lang w:eastAsia="ru-RU"/>
        </w:rPr>
        <w:t>в случае несовпадения сумм в графах 3 и 4 – объяснение причин</w:t>
      </w:r>
    </w:p>
    <w:sectPr w:rsidR="00474FBC" w:rsidRPr="00305347" w:rsidSect="00056B93">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07" w:rsidRDefault="00CC2C07" w:rsidP="00616E2D">
      <w:pPr>
        <w:spacing w:after="0" w:line="240" w:lineRule="auto"/>
      </w:pPr>
      <w:r>
        <w:separator/>
      </w:r>
    </w:p>
  </w:endnote>
  <w:endnote w:type="continuationSeparator" w:id="0">
    <w:p w:rsidR="00CC2C07" w:rsidRDefault="00CC2C07" w:rsidP="0061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07" w:rsidRDefault="00CC2C07" w:rsidP="00616E2D">
      <w:pPr>
        <w:spacing w:after="0" w:line="240" w:lineRule="auto"/>
      </w:pPr>
      <w:r>
        <w:separator/>
      </w:r>
    </w:p>
  </w:footnote>
  <w:footnote w:type="continuationSeparator" w:id="0">
    <w:p w:rsidR="00CC2C07" w:rsidRDefault="00CC2C07" w:rsidP="00616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25656"/>
      <w:docPartObj>
        <w:docPartGallery w:val="Page Numbers (Top of Page)"/>
        <w:docPartUnique/>
      </w:docPartObj>
    </w:sdtPr>
    <w:sdtEndPr>
      <w:rPr>
        <w:rFonts w:ascii="Times New Roman" w:hAnsi="Times New Roman" w:cs="Times New Roman"/>
        <w:sz w:val="24"/>
        <w:szCs w:val="24"/>
      </w:rPr>
    </w:sdtEndPr>
    <w:sdtContent>
      <w:p w:rsidR="00CC2C07" w:rsidRPr="003A6E17" w:rsidRDefault="00CC2C07">
        <w:pPr>
          <w:pStyle w:val="ae"/>
          <w:jc w:val="center"/>
          <w:rPr>
            <w:rFonts w:ascii="Times New Roman" w:hAnsi="Times New Roman" w:cs="Times New Roman"/>
            <w:sz w:val="24"/>
            <w:szCs w:val="24"/>
          </w:rPr>
        </w:pPr>
        <w:r w:rsidRPr="003A6E17">
          <w:rPr>
            <w:rFonts w:ascii="Times New Roman" w:hAnsi="Times New Roman" w:cs="Times New Roman"/>
            <w:sz w:val="24"/>
            <w:szCs w:val="24"/>
          </w:rPr>
          <w:fldChar w:fldCharType="begin"/>
        </w:r>
        <w:r w:rsidRPr="003A6E17">
          <w:rPr>
            <w:rFonts w:ascii="Times New Roman" w:hAnsi="Times New Roman" w:cs="Times New Roman"/>
            <w:sz w:val="24"/>
            <w:szCs w:val="24"/>
          </w:rPr>
          <w:instrText>PAGE   \* MERGEFORMAT</w:instrText>
        </w:r>
        <w:r w:rsidRPr="003A6E17">
          <w:rPr>
            <w:rFonts w:ascii="Times New Roman" w:hAnsi="Times New Roman" w:cs="Times New Roman"/>
            <w:sz w:val="24"/>
            <w:szCs w:val="24"/>
          </w:rPr>
          <w:fldChar w:fldCharType="separate"/>
        </w:r>
        <w:r w:rsidR="009B4ABE">
          <w:rPr>
            <w:rFonts w:ascii="Times New Roman" w:hAnsi="Times New Roman" w:cs="Times New Roman"/>
            <w:noProof/>
            <w:sz w:val="24"/>
            <w:szCs w:val="24"/>
          </w:rPr>
          <w:t>21</w:t>
        </w:r>
        <w:r w:rsidRPr="003A6E17">
          <w:rPr>
            <w:rFonts w:ascii="Times New Roman" w:hAnsi="Times New Roman" w:cs="Times New Roman"/>
            <w:sz w:val="24"/>
            <w:szCs w:val="24"/>
          </w:rPr>
          <w:fldChar w:fldCharType="end"/>
        </w:r>
      </w:p>
    </w:sdtContent>
  </w:sdt>
  <w:p w:rsidR="00CC2C07" w:rsidRDefault="00CC2C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8A7"/>
    <w:multiLevelType w:val="hybridMultilevel"/>
    <w:tmpl w:val="076C0E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C10468"/>
    <w:multiLevelType w:val="hybridMultilevel"/>
    <w:tmpl w:val="7C764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B2EAF"/>
    <w:multiLevelType w:val="multilevel"/>
    <w:tmpl w:val="03A88D6A"/>
    <w:lvl w:ilvl="0">
      <w:start w:val="1"/>
      <w:numFmt w:val="decimal"/>
      <w:lvlText w:val="%1."/>
      <w:lvlJc w:val="left"/>
      <w:pPr>
        <w:ind w:left="720" w:hanging="360"/>
      </w:p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C3F069B"/>
    <w:multiLevelType w:val="hybridMultilevel"/>
    <w:tmpl w:val="2E56F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F7206"/>
    <w:multiLevelType w:val="multilevel"/>
    <w:tmpl w:val="2A56824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094FAB"/>
    <w:multiLevelType w:val="hybridMultilevel"/>
    <w:tmpl w:val="9170E46C"/>
    <w:lvl w:ilvl="0" w:tplc="32D6B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077F3C"/>
    <w:multiLevelType w:val="hybridMultilevel"/>
    <w:tmpl w:val="F33CD5E2"/>
    <w:lvl w:ilvl="0" w:tplc="0419000F">
      <w:start w:val="1"/>
      <w:numFmt w:val="decimal"/>
      <w:lvlText w:val="%1."/>
      <w:lvlJc w:val="left"/>
      <w:pPr>
        <w:ind w:left="1637"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34D2E24"/>
    <w:multiLevelType w:val="multilevel"/>
    <w:tmpl w:val="003C5E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DD5E0F"/>
    <w:multiLevelType w:val="hybridMultilevel"/>
    <w:tmpl w:val="F33CD5E2"/>
    <w:lvl w:ilvl="0" w:tplc="0419000F">
      <w:start w:val="1"/>
      <w:numFmt w:val="decimal"/>
      <w:lvlText w:val="%1."/>
      <w:lvlJc w:val="left"/>
      <w:pPr>
        <w:ind w:left="1637"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072DED"/>
    <w:multiLevelType w:val="multilevel"/>
    <w:tmpl w:val="E38E4C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A2667B9"/>
    <w:multiLevelType w:val="hybridMultilevel"/>
    <w:tmpl w:val="17F80DCE"/>
    <w:lvl w:ilvl="0" w:tplc="67BE5870">
      <w:start w:val="1"/>
      <w:numFmt w:val="decimal"/>
      <w:lvlText w:val="5.%1"/>
      <w:lvlJc w:val="left"/>
      <w:pPr>
        <w:ind w:left="1429" w:hanging="360"/>
      </w:pPr>
      <w:rPr>
        <w:rFonts w:hint="default"/>
      </w:rPr>
    </w:lvl>
    <w:lvl w:ilvl="1" w:tplc="1250D456">
      <w:start w:val="1"/>
      <w:numFmt w:val="decimal"/>
      <w:lvlText w:val="5.%2"/>
      <w:lvlJc w:val="left"/>
      <w:pPr>
        <w:ind w:left="1440" w:hanging="360"/>
      </w:pPr>
      <w:rPr>
        <w:rFonts w:hint="default"/>
      </w:rPr>
    </w:lvl>
    <w:lvl w:ilvl="2" w:tplc="A5E6E0C8">
      <w:start w:val="1"/>
      <w:numFmt w:val="decimal"/>
      <w:lvlText w:val="6.2.%3"/>
      <w:lvlJc w:val="left"/>
      <w:pPr>
        <w:ind w:left="2430" w:hanging="45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2232E"/>
    <w:multiLevelType w:val="multilevel"/>
    <w:tmpl w:val="8990B910"/>
    <w:lvl w:ilvl="0">
      <w:start w:val="1"/>
      <w:numFmt w:val="decimal"/>
      <w:lvlText w:val="%1."/>
      <w:lvlJc w:val="left"/>
      <w:pPr>
        <w:ind w:left="720" w:hanging="360"/>
      </w:pPr>
      <w:rPr>
        <w:rFonts w:hint="default"/>
      </w:rPr>
    </w:lvl>
    <w:lvl w:ilvl="1">
      <w:start w:val="1"/>
      <w:numFmt w:val="decimal"/>
      <w:isLgl/>
      <w:lvlText w:val="2.%2."/>
      <w:lvlJc w:val="left"/>
      <w:pPr>
        <w:ind w:left="1440"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63750EA"/>
    <w:multiLevelType w:val="hybridMultilevel"/>
    <w:tmpl w:val="D94CE816"/>
    <w:lvl w:ilvl="0" w:tplc="726E420A">
      <w:start w:val="1"/>
      <w:numFmt w:val="decimal"/>
      <w:lvlText w:val="%1."/>
      <w:lvlJc w:val="left"/>
      <w:pPr>
        <w:ind w:left="2062" w:hanging="360"/>
      </w:pPr>
      <w:rPr>
        <w:color w:val="auto"/>
      </w:rPr>
    </w:lvl>
    <w:lvl w:ilvl="1" w:tplc="4412B41C">
      <w:start w:val="1"/>
      <w:numFmt w:val="decimal"/>
      <w:lvlText w:val="%2)"/>
      <w:lvlJc w:val="left"/>
      <w:pPr>
        <w:ind w:left="2025" w:hanging="40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5535EEE"/>
    <w:multiLevelType w:val="hybridMultilevel"/>
    <w:tmpl w:val="B246C3B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76231D"/>
    <w:multiLevelType w:val="hybridMultilevel"/>
    <w:tmpl w:val="75604CE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E12369"/>
    <w:multiLevelType w:val="multilevel"/>
    <w:tmpl w:val="3B00F24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1228B5"/>
    <w:multiLevelType w:val="hybridMultilevel"/>
    <w:tmpl w:val="AE5A61F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9714CF"/>
    <w:multiLevelType w:val="hybridMultilevel"/>
    <w:tmpl w:val="163EC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9111B"/>
    <w:multiLevelType w:val="hybridMultilevel"/>
    <w:tmpl w:val="B246C3B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681792"/>
    <w:multiLevelType w:val="hybridMultilevel"/>
    <w:tmpl w:val="CC9277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5F149A"/>
    <w:multiLevelType w:val="hybridMultilevel"/>
    <w:tmpl w:val="629C728A"/>
    <w:lvl w:ilvl="0" w:tplc="726E420A">
      <w:start w:val="1"/>
      <w:numFmt w:val="decimal"/>
      <w:lvlText w:val="%1."/>
      <w:lvlJc w:val="left"/>
      <w:pPr>
        <w:ind w:left="2062"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A235F71"/>
    <w:multiLevelType w:val="hybridMultilevel"/>
    <w:tmpl w:val="F33CD5E2"/>
    <w:lvl w:ilvl="0" w:tplc="0419000F">
      <w:start w:val="1"/>
      <w:numFmt w:val="decimal"/>
      <w:lvlText w:val="%1."/>
      <w:lvlJc w:val="left"/>
      <w:pPr>
        <w:ind w:left="1637"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AB4173A"/>
    <w:multiLevelType w:val="multilevel"/>
    <w:tmpl w:val="EA66FEE0"/>
    <w:lvl w:ilvl="0">
      <w:start w:val="1"/>
      <w:numFmt w:val="decimal"/>
      <w:lvlText w:val="%1."/>
      <w:lvlJc w:val="left"/>
      <w:pPr>
        <w:ind w:left="720" w:hanging="360"/>
      </w:pPr>
      <w:rPr>
        <w:rFonts w:hint="default"/>
      </w:rPr>
    </w:lvl>
    <w:lvl w:ilvl="1">
      <w:start w:val="1"/>
      <w:numFmt w:val="decimal"/>
      <w:lvlText w:val="2.%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59802EC"/>
    <w:multiLevelType w:val="hybridMultilevel"/>
    <w:tmpl w:val="75604CE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A87680"/>
    <w:multiLevelType w:val="hybridMultilevel"/>
    <w:tmpl w:val="2AEAD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677C9"/>
    <w:multiLevelType w:val="multilevel"/>
    <w:tmpl w:val="A74CB3C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94615F"/>
    <w:multiLevelType w:val="hybridMultilevel"/>
    <w:tmpl w:val="63F2B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A7145F"/>
    <w:multiLevelType w:val="hybridMultilevel"/>
    <w:tmpl w:val="61520356"/>
    <w:lvl w:ilvl="0" w:tplc="0419000F">
      <w:start w:val="1"/>
      <w:numFmt w:val="decimal"/>
      <w:lvlText w:val="8.%1"/>
      <w:lvlJc w:val="left"/>
      <w:pPr>
        <w:ind w:left="28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617198"/>
    <w:multiLevelType w:val="hybridMultilevel"/>
    <w:tmpl w:val="27C2B62E"/>
    <w:lvl w:ilvl="0" w:tplc="04190011">
      <w:start w:val="1"/>
      <w:numFmt w:val="decimal"/>
      <w:lvlText w:val="%1)"/>
      <w:lvlJc w:val="left"/>
      <w:pPr>
        <w:ind w:left="1507" w:hanging="360"/>
      </w:p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29">
    <w:nsid w:val="633A62BA"/>
    <w:multiLevelType w:val="hybridMultilevel"/>
    <w:tmpl w:val="A378E24C"/>
    <w:lvl w:ilvl="0" w:tplc="C1F8BA9E">
      <w:start w:val="1"/>
      <w:numFmt w:val="decimal"/>
      <w:lvlText w:val="1.%1."/>
      <w:lvlJc w:val="left"/>
      <w:pPr>
        <w:ind w:left="1440" w:hanging="360"/>
      </w:pPr>
      <w:rPr>
        <w:rFonts w:ascii="Times New Roman" w:hAnsi="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4526EED"/>
    <w:multiLevelType w:val="hybridMultilevel"/>
    <w:tmpl w:val="879E5E5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nsid w:val="662B51A7"/>
    <w:multiLevelType w:val="hybridMultilevel"/>
    <w:tmpl w:val="7A101F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AE10A60"/>
    <w:multiLevelType w:val="hybridMultilevel"/>
    <w:tmpl w:val="79A08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0F7013"/>
    <w:multiLevelType w:val="hybridMultilevel"/>
    <w:tmpl w:val="B246C3B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16B6EE7"/>
    <w:multiLevelType w:val="hybridMultilevel"/>
    <w:tmpl w:val="C9C66EAE"/>
    <w:lvl w:ilvl="0" w:tplc="16FE7BE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6F5902"/>
    <w:multiLevelType w:val="multilevel"/>
    <w:tmpl w:val="3A203CA4"/>
    <w:lvl w:ilvl="0">
      <w:start w:val="1"/>
      <w:numFmt w:val="decimal"/>
      <w:lvlText w:val="%1."/>
      <w:lvlJc w:val="left"/>
      <w:pPr>
        <w:ind w:left="720" w:hanging="360"/>
      </w:pPr>
      <w:rPr>
        <w:rFonts w:hint="default"/>
      </w:rPr>
    </w:lvl>
    <w:lvl w:ilvl="1">
      <w:start w:val="1"/>
      <w:numFmt w:val="decimal"/>
      <w:isLgl/>
      <w:lvlText w:val="3.%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77624E5F"/>
    <w:multiLevelType w:val="hybridMultilevel"/>
    <w:tmpl w:val="9E9C7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157374"/>
    <w:multiLevelType w:val="hybridMultilevel"/>
    <w:tmpl w:val="23B41594"/>
    <w:lvl w:ilvl="0" w:tplc="8FB0FCD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BF66F56"/>
    <w:multiLevelType w:val="hybridMultilevel"/>
    <w:tmpl w:val="71705E46"/>
    <w:lvl w:ilvl="0" w:tplc="0419000F">
      <w:start w:val="1"/>
      <w:numFmt w:val="decimal"/>
      <w:lvlText w:val="7.%1"/>
      <w:lvlJc w:val="left"/>
      <w:pPr>
        <w:ind w:left="214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851BCB"/>
    <w:multiLevelType w:val="hybridMultilevel"/>
    <w:tmpl w:val="D71AB94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9D0F15"/>
    <w:multiLevelType w:val="hybridMultilevel"/>
    <w:tmpl w:val="B64033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7"/>
  </w:num>
  <w:num w:numId="3">
    <w:abstractNumId w:val="24"/>
  </w:num>
  <w:num w:numId="4">
    <w:abstractNumId w:val="2"/>
  </w:num>
  <w:num w:numId="5">
    <w:abstractNumId w:val="32"/>
  </w:num>
  <w:num w:numId="6">
    <w:abstractNumId w:val="9"/>
  </w:num>
  <w:num w:numId="7">
    <w:abstractNumId w:val="4"/>
  </w:num>
  <w:num w:numId="8">
    <w:abstractNumId w:val="7"/>
  </w:num>
  <w:num w:numId="9">
    <w:abstractNumId w:val="15"/>
  </w:num>
  <w:num w:numId="10">
    <w:abstractNumId w:val="35"/>
  </w:num>
  <w:num w:numId="11">
    <w:abstractNumId w:val="25"/>
  </w:num>
  <w:num w:numId="12">
    <w:abstractNumId w:val="26"/>
  </w:num>
  <w:num w:numId="13">
    <w:abstractNumId w:val="34"/>
  </w:num>
  <w:num w:numId="14">
    <w:abstractNumId w:val="0"/>
  </w:num>
  <w:num w:numId="15">
    <w:abstractNumId w:val="21"/>
  </w:num>
  <w:num w:numId="16">
    <w:abstractNumId w:val="8"/>
  </w:num>
  <w:num w:numId="17">
    <w:abstractNumId w:val="6"/>
  </w:num>
  <w:num w:numId="18">
    <w:abstractNumId w:val="10"/>
  </w:num>
  <w:num w:numId="19">
    <w:abstractNumId w:val="38"/>
  </w:num>
  <w:num w:numId="20">
    <w:abstractNumId w:val="19"/>
  </w:num>
  <w:num w:numId="21">
    <w:abstractNumId w:val="27"/>
  </w:num>
  <w:num w:numId="22">
    <w:abstractNumId w:val="12"/>
  </w:num>
  <w:num w:numId="23">
    <w:abstractNumId w:val="22"/>
  </w:num>
  <w:num w:numId="24">
    <w:abstractNumId w:val="33"/>
  </w:num>
  <w:num w:numId="25">
    <w:abstractNumId w:val="18"/>
  </w:num>
  <w:num w:numId="26">
    <w:abstractNumId w:val="13"/>
  </w:num>
  <w:num w:numId="27">
    <w:abstractNumId w:val="11"/>
  </w:num>
  <w:num w:numId="28">
    <w:abstractNumId w:val="29"/>
  </w:num>
  <w:num w:numId="29">
    <w:abstractNumId w:val="31"/>
  </w:num>
  <w:num w:numId="30">
    <w:abstractNumId w:val="5"/>
  </w:num>
  <w:num w:numId="31">
    <w:abstractNumId w:val="23"/>
  </w:num>
  <w:num w:numId="32">
    <w:abstractNumId w:val="28"/>
  </w:num>
  <w:num w:numId="33">
    <w:abstractNumId w:val="30"/>
  </w:num>
  <w:num w:numId="34">
    <w:abstractNumId w:val="16"/>
  </w:num>
  <w:num w:numId="35">
    <w:abstractNumId w:val="39"/>
  </w:num>
  <w:num w:numId="36">
    <w:abstractNumId w:val="17"/>
  </w:num>
  <w:num w:numId="37">
    <w:abstractNumId w:val="1"/>
  </w:num>
  <w:num w:numId="38">
    <w:abstractNumId w:val="3"/>
  </w:num>
  <w:num w:numId="39">
    <w:abstractNumId w:val="36"/>
  </w:num>
  <w:num w:numId="40">
    <w:abstractNumId w:val="4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3F"/>
    <w:rsid w:val="00004B43"/>
    <w:rsid w:val="00010212"/>
    <w:rsid w:val="000118F2"/>
    <w:rsid w:val="00012C38"/>
    <w:rsid w:val="00015D4D"/>
    <w:rsid w:val="00016F6D"/>
    <w:rsid w:val="00031EBE"/>
    <w:rsid w:val="00036BB0"/>
    <w:rsid w:val="00041E28"/>
    <w:rsid w:val="00045E42"/>
    <w:rsid w:val="000540FB"/>
    <w:rsid w:val="00056B93"/>
    <w:rsid w:val="0005740F"/>
    <w:rsid w:val="00066248"/>
    <w:rsid w:val="000663BB"/>
    <w:rsid w:val="00067732"/>
    <w:rsid w:val="000734BC"/>
    <w:rsid w:val="0008234A"/>
    <w:rsid w:val="00086EAC"/>
    <w:rsid w:val="00091B9D"/>
    <w:rsid w:val="00094B68"/>
    <w:rsid w:val="000A55A3"/>
    <w:rsid w:val="000C473B"/>
    <w:rsid w:val="000D1078"/>
    <w:rsid w:val="000D370B"/>
    <w:rsid w:val="000D435A"/>
    <w:rsid w:val="000D51C0"/>
    <w:rsid w:val="000D6137"/>
    <w:rsid w:val="000F1ACE"/>
    <w:rsid w:val="00104E5E"/>
    <w:rsid w:val="00106337"/>
    <w:rsid w:val="00124F3E"/>
    <w:rsid w:val="0012535C"/>
    <w:rsid w:val="00137E97"/>
    <w:rsid w:val="00166EBF"/>
    <w:rsid w:val="00170973"/>
    <w:rsid w:val="001734AB"/>
    <w:rsid w:val="0017480C"/>
    <w:rsid w:val="00180D8E"/>
    <w:rsid w:val="00182D30"/>
    <w:rsid w:val="0018672B"/>
    <w:rsid w:val="00187656"/>
    <w:rsid w:val="0019082D"/>
    <w:rsid w:val="00193386"/>
    <w:rsid w:val="001A5EED"/>
    <w:rsid w:val="001B1908"/>
    <w:rsid w:val="001B1DD2"/>
    <w:rsid w:val="001B3030"/>
    <w:rsid w:val="001B5C23"/>
    <w:rsid w:val="001B683B"/>
    <w:rsid w:val="001C02AD"/>
    <w:rsid w:val="001C5335"/>
    <w:rsid w:val="001D1FB5"/>
    <w:rsid w:val="001E3E1C"/>
    <w:rsid w:val="001E692D"/>
    <w:rsid w:val="0020270B"/>
    <w:rsid w:val="002041D3"/>
    <w:rsid w:val="00207BE7"/>
    <w:rsid w:val="00235A86"/>
    <w:rsid w:val="00235FED"/>
    <w:rsid w:val="00237C6D"/>
    <w:rsid w:val="00241916"/>
    <w:rsid w:val="00243BEA"/>
    <w:rsid w:val="00251D01"/>
    <w:rsid w:val="0025551F"/>
    <w:rsid w:val="00262A1E"/>
    <w:rsid w:val="00263A93"/>
    <w:rsid w:val="00264055"/>
    <w:rsid w:val="00277319"/>
    <w:rsid w:val="0028499A"/>
    <w:rsid w:val="00284FE3"/>
    <w:rsid w:val="00285395"/>
    <w:rsid w:val="00285B84"/>
    <w:rsid w:val="00291A42"/>
    <w:rsid w:val="00296000"/>
    <w:rsid w:val="002A1B41"/>
    <w:rsid w:val="002A7BE3"/>
    <w:rsid w:val="002B42F1"/>
    <w:rsid w:val="002B7F9C"/>
    <w:rsid w:val="002C2900"/>
    <w:rsid w:val="002C34FF"/>
    <w:rsid w:val="002C4064"/>
    <w:rsid w:val="002C49C3"/>
    <w:rsid w:val="002E1193"/>
    <w:rsid w:val="002F0C4D"/>
    <w:rsid w:val="002F4C14"/>
    <w:rsid w:val="002F4CB9"/>
    <w:rsid w:val="002F53F9"/>
    <w:rsid w:val="00301A67"/>
    <w:rsid w:val="0030437C"/>
    <w:rsid w:val="00305347"/>
    <w:rsid w:val="0030671C"/>
    <w:rsid w:val="00306B4E"/>
    <w:rsid w:val="003073D7"/>
    <w:rsid w:val="00316324"/>
    <w:rsid w:val="00332FA9"/>
    <w:rsid w:val="003371AD"/>
    <w:rsid w:val="00344913"/>
    <w:rsid w:val="00345117"/>
    <w:rsid w:val="003553AA"/>
    <w:rsid w:val="00363B71"/>
    <w:rsid w:val="00364EFF"/>
    <w:rsid w:val="00366FC1"/>
    <w:rsid w:val="00373D95"/>
    <w:rsid w:val="00375C0B"/>
    <w:rsid w:val="00376066"/>
    <w:rsid w:val="00380269"/>
    <w:rsid w:val="00380586"/>
    <w:rsid w:val="00380FE3"/>
    <w:rsid w:val="00382AD4"/>
    <w:rsid w:val="00383C9D"/>
    <w:rsid w:val="003861DF"/>
    <w:rsid w:val="00393D8B"/>
    <w:rsid w:val="00397D59"/>
    <w:rsid w:val="003A3ACD"/>
    <w:rsid w:val="003A453A"/>
    <w:rsid w:val="003A5098"/>
    <w:rsid w:val="003A6E0A"/>
    <w:rsid w:val="003A6E17"/>
    <w:rsid w:val="003B2BEA"/>
    <w:rsid w:val="003B7F52"/>
    <w:rsid w:val="003C1D74"/>
    <w:rsid w:val="003E7AE5"/>
    <w:rsid w:val="0041659D"/>
    <w:rsid w:val="004225C5"/>
    <w:rsid w:val="0042684F"/>
    <w:rsid w:val="00427C84"/>
    <w:rsid w:val="00427DE7"/>
    <w:rsid w:val="004326A4"/>
    <w:rsid w:val="00435832"/>
    <w:rsid w:val="0045045F"/>
    <w:rsid w:val="00451BF0"/>
    <w:rsid w:val="004538B0"/>
    <w:rsid w:val="004549C2"/>
    <w:rsid w:val="004625EC"/>
    <w:rsid w:val="004627BF"/>
    <w:rsid w:val="004737DE"/>
    <w:rsid w:val="00474FBC"/>
    <w:rsid w:val="004763C9"/>
    <w:rsid w:val="00481338"/>
    <w:rsid w:val="00490681"/>
    <w:rsid w:val="00493D4F"/>
    <w:rsid w:val="004950E8"/>
    <w:rsid w:val="004A1A02"/>
    <w:rsid w:val="004C4A9B"/>
    <w:rsid w:val="004D0957"/>
    <w:rsid w:val="004D1B6E"/>
    <w:rsid w:val="004D1B77"/>
    <w:rsid w:val="004D52B2"/>
    <w:rsid w:val="004D6CAE"/>
    <w:rsid w:val="004D78D0"/>
    <w:rsid w:val="004E4EA1"/>
    <w:rsid w:val="004E53FD"/>
    <w:rsid w:val="005032A0"/>
    <w:rsid w:val="00506E76"/>
    <w:rsid w:val="00507AB2"/>
    <w:rsid w:val="00507CD5"/>
    <w:rsid w:val="00517DC0"/>
    <w:rsid w:val="00522567"/>
    <w:rsid w:val="00522EB1"/>
    <w:rsid w:val="005257B8"/>
    <w:rsid w:val="00532CC6"/>
    <w:rsid w:val="005370BB"/>
    <w:rsid w:val="0054058D"/>
    <w:rsid w:val="00542C0A"/>
    <w:rsid w:val="00543F6D"/>
    <w:rsid w:val="00545C53"/>
    <w:rsid w:val="00546BFC"/>
    <w:rsid w:val="00551AB1"/>
    <w:rsid w:val="00554DC4"/>
    <w:rsid w:val="00561312"/>
    <w:rsid w:val="005613F4"/>
    <w:rsid w:val="005719BB"/>
    <w:rsid w:val="0057767F"/>
    <w:rsid w:val="00582165"/>
    <w:rsid w:val="00583127"/>
    <w:rsid w:val="00583C5F"/>
    <w:rsid w:val="005939F1"/>
    <w:rsid w:val="005A04C8"/>
    <w:rsid w:val="005A4E09"/>
    <w:rsid w:val="005B3602"/>
    <w:rsid w:val="005B5287"/>
    <w:rsid w:val="005C50F6"/>
    <w:rsid w:val="005C5247"/>
    <w:rsid w:val="005F07D7"/>
    <w:rsid w:val="005F0D74"/>
    <w:rsid w:val="005F38BE"/>
    <w:rsid w:val="005F4288"/>
    <w:rsid w:val="00606D35"/>
    <w:rsid w:val="00611F10"/>
    <w:rsid w:val="006151E0"/>
    <w:rsid w:val="00615EE1"/>
    <w:rsid w:val="00616E2D"/>
    <w:rsid w:val="0062146D"/>
    <w:rsid w:val="006269C4"/>
    <w:rsid w:val="00631887"/>
    <w:rsid w:val="00631CEF"/>
    <w:rsid w:val="00637405"/>
    <w:rsid w:val="006503F5"/>
    <w:rsid w:val="00650A57"/>
    <w:rsid w:val="006519C8"/>
    <w:rsid w:val="00655B74"/>
    <w:rsid w:val="00661D62"/>
    <w:rsid w:val="006669C9"/>
    <w:rsid w:val="00683050"/>
    <w:rsid w:val="006850FD"/>
    <w:rsid w:val="006851B7"/>
    <w:rsid w:val="00686461"/>
    <w:rsid w:val="006902EC"/>
    <w:rsid w:val="0069201E"/>
    <w:rsid w:val="00696AE2"/>
    <w:rsid w:val="006A765C"/>
    <w:rsid w:val="006B0EDE"/>
    <w:rsid w:val="006B1B6A"/>
    <w:rsid w:val="006B7EA6"/>
    <w:rsid w:val="006D358D"/>
    <w:rsid w:val="006E219C"/>
    <w:rsid w:val="006E320C"/>
    <w:rsid w:val="006E43E1"/>
    <w:rsid w:val="006E4584"/>
    <w:rsid w:val="00701D78"/>
    <w:rsid w:val="0070408B"/>
    <w:rsid w:val="00707807"/>
    <w:rsid w:val="00710F49"/>
    <w:rsid w:val="0071343B"/>
    <w:rsid w:val="00715055"/>
    <w:rsid w:val="00715DA4"/>
    <w:rsid w:val="007172CA"/>
    <w:rsid w:val="007208C8"/>
    <w:rsid w:val="00720EAC"/>
    <w:rsid w:val="007275C5"/>
    <w:rsid w:val="00727615"/>
    <w:rsid w:val="00732855"/>
    <w:rsid w:val="007348C1"/>
    <w:rsid w:val="0075610E"/>
    <w:rsid w:val="00756862"/>
    <w:rsid w:val="00772340"/>
    <w:rsid w:val="007754B4"/>
    <w:rsid w:val="00780272"/>
    <w:rsid w:val="007825CE"/>
    <w:rsid w:val="00782686"/>
    <w:rsid w:val="00782F1C"/>
    <w:rsid w:val="00796BCE"/>
    <w:rsid w:val="007A5A65"/>
    <w:rsid w:val="007A6C7D"/>
    <w:rsid w:val="007B7693"/>
    <w:rsid w:val="007C155D"/>
    <w:rsid w:val="007C26CF"/>
    <w:rsid w:val="007C6C36"/>
    <w:rsid w:val="007D28D5"/>
    <w:rsid w:val="007E1226"/>
    <w:rsid w:val="007E7F6C"/>
    <w:rsid w:val="007F0573"/>
    <w:rsid w:val="007F0AC7"/>
    <w:rsid w:val="007F6716"/>
    <w:rsid w:val="00803122"/>
    <w:rsid w:val="00804165"/>
    <w:rsid w:val="008058FB"/>
    <w:rsid w:val="00805A2B"/>
    <w:rsid w:val="00807028"/>
    <w:rsid w:val="008100A2"/>
    <w:rsid w:val="00811205"/>
    <w:rsid w:val="008131AE"/>
    <w:rsid w:val="00813CFD"/>
    <w:rsid w:val="00820987"/>
    <w:rsid w:val="008312D5"/>
    <w:rsid w:val="00832063"/>
    <w:rsid w:val="00832872"/>
    <w:rsid w:val="008364DA"/>
    <w:rsid w:val="00837C73"/>
    <w:rsid w:val="0084014E"/>
    <w:rsid w:val="00843ACA"/>
    <w:rsid w:val="00844F7A"/>
    <w:rsid w:val="00845495"/>
    <w:rsid w:val="00846C57"/>
    <w:rsid w:val="00855FAF"/>
    <w:rsid w:val="00861795"/>
    <w:rsid w:val="00861F5D"/>
    <w:rsid w:val="00870527"/>
    <w:rsid w:val="00874657"/>
    <w:rsid w:val="00880A22"/>
    <w:rsid w:val="00886FB7"/>
    <w:rsid w:val="008908EF"/>
    <w:rsid w:val="008916F2"/>
    <w:rsid w:val="008A2EAE"/>
    <w:rsid w:val="008A3B2F"/>
    <w:rsid w:val="008A48AC"/>
    <w:rsid w:val="008A6D36"/>
    <w:rsid w:val="008A75E4"/>
    <w:rsid w:val="008B3017"/>
    <w:rsid w:val="008B4BFE"/>
    <w:rsid w:val="008B7DB2"/>
    <w:rsid w:val="008C2825"/>
    <w:rsid w:val="008C3382"/>
    <w:rsid w:val="008C3956"/>
    <w:rsid w:val="008D35EE"/>
    <w:rsid w:val="008D75DC"/>
    <w:rsid w:val="008E5400"/>
    <w:rsid w:val="008F454E"/>
    <w:rsid w:val="00903318"/>
    <w:rsid w:val="00922FD7"/>
    <w:rsid w:val="009274C2"/>
    <w:rsid w:val="009547B3"/>
    <w:rsid w:val="00964BB4"/>
    <w:rsid w:val="00964D22"/>
    <w:rsid w:val="00965687"/>
    <w:rsid w:val="00967207"/>
    <w:rsid w:val="00972607"/>
    <w:rsid w:val="0097782D"/>
    <w:rsid w:val="0098063D"/>
    <w:rsid w:val="009821FF"/>
    <w:rsid w:val="0098229F"/>
    <w:rsid w:val="00982992"/>
    <w:rsid w:val="00984922"/>
    <w:rsid w:val="00986A8E"/>
    <w:rsid w:val="00987AF0"/>
    <w:rsid w:val="00995AD1"/>
    <w:rsid w:val="009961B8"/>
    <w:rsid w:val="00997372"/>
    <w:rsid w:val="009A6152"/>
    <w:rsid w:val="009B4ABE"/>
    <w:rsid w:val="009C4580"/>
    <w:rsid w:val="009C6BC4"/>
    <w:rsid w:val="009D3D8A"/>
    <w:rsid w:val="009D58C6"/>
    <w:rsid w:val="009D5BFA"/>
    <w:rsid w:val="009D788D"/>
    <w:rsid w:val="009E0C52"/>
    <w:rsid w:val="009E0FE1"/>
    <w:rsid w:val="009E6650"/>
    <w:rsid w:val="009E7F83"/>
    <w:rsid w:val="009F5ED3"/>
    <w:rsid w:val="00A102E7"/>
    <w:rsid w:val="00A133A5"/>
    <w:rsid w:val="00A13C83"/>
    <w:rsid w:val="00A21E59"/>
    <w:rsid w:val="00A26B4D"/>
    <w:rsid w:val="00A2777A"/>
    <w:rsid w:val="00A27A16"/>
    <w:rsid w:val="00A27CD4"/>
    <w:rsid w:val="00A32DD4"/>
    <w:rsid w:val="00A330CB"/>
    <w:rsid w:val="00A345D8"/>
    <w:rsid w:val="00A36BE9"/>
    <w:rsid w:val="00A47458"/>
    <w:rsid w:val="00A47B18"/>
    <w:rsid w:val="00A521A5"/>
    <w:rsid w:val="00A52C5B"/>
    <w:rsid w:val="00A52EFA"/>
    <w:rsid w:val="00A53C11"/>
    <w:rsid w:val="00A61C89"/>
    <w:rsid w:val="00A64000"/>
    <w:rsid w:val="00A64E23"/>
    <w:rsid w:val="00A6582E"/>
    <w:rsid w:val="00A667BB"/>
    <w:rsid w:val="00A74033"/>
    <w:rsid w:val="00A826D2"/>
    <w:rsid w:val="00A87F5B"/>
    <w:rsid w:val="00A911A7"/>
    <w:rsid w:val="00A92DFB"/>
    <w:rsid w:val="00A935CC"/>
    <w:rsid w:val="00A95334"/>
    <w:rsid w:val="00A96CF4"/>
    <w:rsid w:val="00AA12A5"/>
    <w:rsid w:val="00AA1F49"/>
    <w:rsid w:val="00AB5F95"/>
    <w:rsid w:val="00AB61EA"/>
    <w:rsid w:val="00AB6862"/>
    <w:rsid w:val="00AC4559"/>
    <w:rsid w:val="00AD0182"/>
    <w:rsid w:val="00AD0E15"/>
    <w:rsid w:val="00AD77C8"/>
    <w:rsid w:val="00AE0131"/>
    <w:rsid w:val="00AE71D1"/>
    <w:rsid w:val="00AE7618"/>
    <w:rsid w:val="00AF7A7F"/>
    <w:rsid w:val="00B052DE"/>
    <w:rsid w:val="00B13885"/>
    <w:rsid w:val="00B138BD"/>
    <w:rsid w:val="00B319A2"/>
    <w:rsid w:val="00B34B8F"/>
    <w:rsid w:val="00B44272"/>
    <w:rsid w:val="00B51ADB"/>
    <w:rsid w:val="00B51E54"/>
    <w:rsid w:val="00B53D6F"/>
    <w:rsid w:val="00B573A7"/>
    <w:rsid w:val="00B67977"/>
    <w:rsid w:val="00B71FC8"/>
    <w:rsid w:val="00B83BA6"/>
    <w:rsid w:val="00B856F6"/>
    <w:rsid w:val="00BA3274"/>
    <w:rsid w:val="00BA75AF"/>
    <w:rsid w:val="00BB23B6"/>
    <w:rsid w:val="00BB7CF1"/>
    <w:rsid w:val="00BC024E"/>
    <w:rsid w:val="00BD2441"/>
    <w:rsid w:val="00BD510F"/>
    <w:rsid w:val="00BE3028"/>
    <w:rsid w:val="00C03296"/>
    <w:rsid w:val="00C10253"/>
    <w:rsid w:val="00C10B9E"/>
    <w:rsid w:val="00C141A8"/>
    <w:rsid w:val="00C3582F"/>
    <w:rsid w:val="00C45F78"/>
    <w:rsid w:val="00C4604E"/>
    <w:rsid w:val="00C552CC"/>
    <w:rsid w:val="00C55378"/>
    <w:rsid w:val="00C63BE4"/>
    <w:rsid w:val="00C6736D"/>
    <w:rsid w:val="00C70139"/>
    <w:rsid w:val="00C838EC"/>
    <w:rsid w:val="00C8427D"/>
    <w:rsid w:val="00C921FD"/>
    <w:rsid w:val="00CA3393"/>
    <w:rsid w:val="00CC01E8"/>
    <w:rsid w:val="00CC16D8"/>
    <w:rsid w:val="00CC2C07"/>
    <w:rsid w:val="00CD59C2"/>
    <w:rsid w:val="00CD5C18"/>
    <w:rsid w:val="00CE33C7"/>
    <w:rsid w:val="00CF0D49"/>
    <w:rsid w:val="00CF4954"/>
    <w:rsid w:val="00D149BC"/>
    <w:rsid w:val="00D14BC3"/>
    <w:rsid w:val="00D15249"/>
    <w:rsid w:val="00D30770"/>
    <w:rsid w:val="00D56739"/>
    <w:rsid w:val="00D73085"/>
    <w:rsid w:val="00D7415F"/>
    <w:rsid w:val="00D741C9"/>
    <w:rsid w:val="00D77E10"/>
    <w:rsid w:val="00D81920"/>
    <w:rsid w:val="00D86631"/>
    <w:rsid w:val="00D91521"/>
    <w:rsid w:val="00D93805"/>
    <w:rsid w:val="00D96E76"/>
    <w:rsid w:val="00D96F12"/>
    <w:rsid w:val="00DA2EDC"/>
    <w:rsid w:val="00DA32F8"/>
    <w:rsid w:val="00DA6AD0"/>
    <w:rsid w:val="00DB21B7"/>
    <w:rsid w:val="00DC2A0C"/>
    <w:rsid w:val="00DD053F"/>
    <w:rsid w:val="00DD683B"/>
    <w:rsid w:val="00DD69D5"/>
    <w:rsid w:val="00DE2C45"/>
    <w:rsid w:val="00DE544D"/>
    <w:rsid w:val="00DE760C"/>
    <w:rsid w:val="00DE7B9D"/>
    <w:rsid w:val="00DF1F16"/>
    <w:rsid w:val="00DF2870"/>
    <w:rsid w:val="00DF58A6"/>
    <w:rsid w:val="00E003CA"/>
    <w:rsid w:val="00E12099"/>
    <w:rsid w:val="00E12442"/>
    <w:rsid w:val="00E1593A"/>
    <w:rsid w:val="00E3427C"/>
    <w:rsid w:val="00E36DDA"/>
    <w:rsid w:val="00E36E76"/>
    <w:rsid w:val="00E40F94"/>
    <w:rsid w:val="00E4289E"/>
    <w:rsid w:val="00E47E87"/>
    <w:rsid w:val="00E47EEB"/>
    <w:rsid w:val="00E50134"/>
    <w:rsid w:val="00E7103B"/>
    <w:rsid w:val="00E80C53"/>
    <w:rsid w:val="00E93D85"/>
    <w:rsid w:val="00E95385"/>
    <w:rsid w:val="00E95AA9"/>
    <w:rsid w:val="00EA1AEC"/>
    <w:rsid w:val="00EB2C43"/>
    <w:rsid w:val="00EB3A29"/>
    <w:rsid w:val="00EC7202"/>
    <w:rsid w:val="00ED38C4"/>
    <w:rsid w:val="00ED795B"/>
    <w:rsid w:val="00ED7DBD"/>
    <w:rsid w:val="00EF206C"/>
    <w:rsid w:val="00EF7E37"/>
    <w:rsid w:val="00F03DFC"/>
    <w:rsid w:val="00F15E9A"/>
    <w:rsid w:val="00F177EB"/>
    <w:rsid w:val="00F2482B"/>
    <w:rsid w:val="00F3064C"/>
    <w:rsid w:val="00F36507"/>
    <w:rsid w:val="00F43991"/>
    <w:rsid w:val="00F44AA2"/>
    <w:rsid w:val="00F454FA"/>
    <w:rsid w:val="00F45E04"/>
    <w:rsid w:val="00F5523A"/>
    <w:rsid w:val="00F55A3D"/>
    <w:rsid w:val="00F57AD4"/>
    <w:rsid w:val="00F6577B"/>
    <w:rsid w:val="00F73F8C"/>
    <w:rsid w:val="00F7464D"/>
    <w:rsid w:val="00F80730"/>
    <w:rsid w:val="00F932F5"/>
    <w:rsid w:val="00F97642"/>
    <w:rsid w:val="00FA0BDC"/>
    <w:rsid w:val="00FA5565"/>
    <w:rsid w:val="00FB032D"/>
    <w:rsid w:val="00FC3C8E"/>
    <w:rsid w:val="00FD45B3"/>
    <w:rsid w:val="00FD67F5"/>
    <w:rsid w:val="00FE5A20"/>
    <w:rsid w:val="00FE5B56"/>
    <w:rsid w:val="00FE7DD9"/>
    <w:rsid w:val="00FF4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5A92B-3221-4CB4-8850-1D8FC9AB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D86631"/>
    <w:pPr>
      <w:ind w:left="720"/>
      <w:contextualSpacing/>
    </w:pPr>
  </w:style>
  <w:style w:type="character" w:styleId="a5">
    <w:name w:val="Hyperlink"/>
    <w:basedOn w:val="a0"/>
    <w:uiPriority w:val="99"/>
    <w:unhideWhenUsed/>
    <w:rsid w:val="00F97642"/>
    <w:rPr>
      <w:color w:val="0000FF" w:themeColor="hyperlink"/>
      <w:u w:val="single"/>
    </w:rPr>
  </w:style>
  <w:style w:type="table" w:styleId="a6">
    <w:name w:val="Table Grid"/>
    <w:basedOn w:val="a1"/>
    <w:uiPriority w:val="59"/>
    <w:rsid w:val="002F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84F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annotation reference"/>
    <w:basedOn w:val="a0"/>
    <w:uiPriority w:val="99"/>
    <w:semiHidden/>
    <w:unhideWhenUsed/>
    <w:rsid w:val="00756862"/>
    <w:rPr>
      <w:sz w:val="16"/>
      <w:szCs w:val="16"/>
    </w:rPr>
  </w:style>
  <w:style w:type="paragraph" w:styleId="a8">
    <w:name w:val="annotation text"/>
    <w:basedOn w:val="a"/>
    <w:link w:val="a9"/>
    <w:uiPriority w:val="99"/>
    <w:semiHidden/>
    <w:unhideWhenUsed/>
    <w:rsid w:val="00756862"/>
    <w:pPr>
      <w:spacing w:line="240" w:lineRule="auto"/>
    </w:pPr>
    <w:rPr>
      <w:sz w:val="20"/>
      <w:szCs w:val="20"/>
    </w:rPr>
  </w:style>
  <w:style w:type="character" w:customStyle="1" w:styleId="a9">
    <w:name w:val="Текст примечания Знак"/>
    <w:basedOn w:val="a0"/>
    <w:link w:val="a8"/>
    <w:uiPriority w:val="99"/>
    <w:semiHidden/>
    <w:rsid w:val="00756862"/>
    <w:rPr>
      <w:sz w:val="20"/>
      <w:szCs w:val="20"/>
    </w:rPr>
  </w:style>
  <w:style w:type="paragraph" w:styleId="aa">
    <w:name w:val="annotation subject"/>
    <w:basedOn w:val="a8"/>
    <w:next w:val="a8"/>
    <w:link w:val="ab"/>
    <w:uiPriority w:val="99"/>
    <w:semiHidden/>
    <w:unhideWhenUsed/>
    <w:rsid w:val="00756862"/>
    <w:rPr>
      <w:b/>
      <w:bCs/>
    </w:rPr>
  </w:style>
  <w:style w:type="character" w:customStyle="1" w:styleId="ab">
    <w:name w:val="Тема примечания Знак"/>
    <w:basedOn w:val="a9"/>
    <w:link w:val="aa"/>
    <w:uiPriority w:val="99"/>
    <w:semiHidden/>
    <w:rsid w:val="00756862"/>
    <w:rPr>
      <w:b/>
      <w:bCs/>
      <w:sz w:val="20"/>
      <w:szCs w:val="20"/>
    </w:rPr>
  </w:style>
  <w:style w:type="paragraph" w:styleId="ac">
    <w:name w:val="Balloon Text"/>
    <w:basedOn w:val="a"/>
    <w:link w:val="ad"/>
    <w:uiPriority w:val="99"/>
    <w:semiHidden/>
    <w:unhideWhenUsed/>
    <w:rsid w:val="0075686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56862"/>
    <w:rPr>
      <w:rFonts w:ascii="Segoe UI" w:hAnsi="Segoe UI" w:cs="Segoe UI"/>
      <w:sz w:val="18"/>
      <w:szCs w:val="18"/>
    </w:rPr>
  </w:style>
  <w:style w:type="paragraph" w:customStyle="1" w:styleId="ConsPlusTitle">
    <w:name w:val="ConsPlusTitle"/>
    <w:uiPriority w:val="99"/>
    <w:rsid w:val="0097782D"/>
    <w:pPr>
      <w:widowControl w:val="0"/>
      <w:spacing w:after="0" w:line="240" w:lineRule="auto"/>
    </w:pPr>
    <w:rPr>
      <w:rFonts w:ascii="Lucida Grande" w:eastAsia="ヒラギノ角ゴ Pro W3" w:hAnsi="Lucida Grande" w:cs="Times New Roman"/>
      <w:b/>
      <w:color w:val="000000"/>
      <w:szCs w:val="20"/>
      <w:lang w:eastAsia="ru-RU"/>
    </w:rPr>
  </w:style>
  <w:style w:type="paragraph" w:customStyle="1" w:styleId="ConsPlusNormal">
    <w:name w:val="ConsPlusNormal"/>
    <w:rsid w:val="008A6D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uiPriority w:val="99"/>
    <w:unhideWhenUsed/>
    <w:rsid w:val="00616E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16E2D"/>
  </w:style>
  <w:style w:type="paragraph" w:styleId="af0">
    <w:name w:val="footer"/>
    <w:basedOn w:val="a"/>
    <w:link w:val="af1"/>
    <w:uiPriority w:val="99"/>
    <w:unhideWhenUsed/>
    <w:rsid w:val="00616E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16E2D"/>
  </w:style>
  <w:style w:type="paragraph" w:styleId="af2">
    <w:name w:val="footnote text"/>
    <w:basedOn w:val="a"/>
    <w:link w:val="af3"/>
    <w:uiPriority w:val="99"/>
    <w:semiHidden/>
    <w:unhideWhenUsed/>
    <w:rsid w:val="002B7F9C"/>
    <w:pPr>
      <w:spacing w:after="0" w:line="240" w:lineRule="auto"/>
    </w:pPr>
    <w:rPr>
      <w:sz w:val="20"/>
      <w:szCs w:val="20"/>
    </w:rPr>
  </w:style>
  <w:style w:type="character" w:customStyle="1" w:styleId="af3">
    <w:name w:val="Текст сноски Знак"/>
    <w:basedOn w:val="a0"/>
    <w:link w:val="af2"/>
    <w:uiPriority w:val="99"/>
    <w:semiHidden/>
    <w:rsid w:val="002B7F9C"/>
    <w:rPr>
      <w:sz w:val="20"/>
      <w:szCs w:val="20"/>
    </w:rPr>
  </w:style>
  <w:style w:type="character" w:styleId="af4">
    <w:name w:val="footnote reference"/>
    <w:basedOn w:val="a0"/>
    <w:uiPriority w:val="99"/>
    <w:semiHidden/>
    <w:unhideWhenUsed/>
    <w:rsid w:val="002B7F9C"/>
    <w:rPr>
      <w:vertAlign w:val="superscript"/>
    </w:rPr>
  </w:style>
  <w:style w:type="character" w:customStyle="1" w:styleId="a4">
    <w:name w:val="Абзац списка Знак"/>
    <w:aliases w:val="ПАРАГРАФ Знак,Абзац списка11 Знак"/>
    <w:link w:val="a3"/>
    <w:uiPriority w:val="34"/>
    <w:locked/>
    <w:rsid w:val="0034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1629">
      <w:bodyDiv w:val="1"/>
      <w:marLeft w:val="0"/>
      <w:marRight w:val="0"/>
      <w:marTop w:val="0"/>
      <w:marBottom w:val="0"/>
      <w:divBdr>
        <w:top w:val="none" w:sz="0" w:space="0" w:color="auto"/>
        <w:left w:val="none" w:sz="0" w:space="0" w:color="auto"/>
        <w:bottom w:val="none" w:sz="0" w:space="0" w:color="auto"/>
        <w:right w:val="none" w:sz="0" w:space="0" w:color="auto"/>
      </w:divBdr>
    </w:div>
    <w:div w:id="621573342">
      <w:bodyDiv w:val="1"/>
      <w:marLeft w:val="0"/>
      <w:marRight w:val="0"/>
      <w:marTop w:val="0"/>
      <w:marBottom w:val="0"/>
      <w:divBdr>
        <w:top w:val="none" w:sz="0" w:space="0" w:color="auto"/>
        <w:left w:val="none" w:sz="0" w:space="0" w:color="auto"/>
        <w:bottom w:val="none" w:sz="0" w:space="0" w:color="auto"/>
        <w:right w:val="none" w:sz="0" w:space="0" w:color="auto"/>
      </w:divBdr>
    </w:div>
    <w:div w:id="1464154536">
      <w:bodyDiv w:val="1"/>
      <w:marLeft w:val="0"/>
      <w:marRight w:val="0"/>
      <w:marTop w:val="0"/>
      <w:marBottom w:val="0"/>
      <w:divBdr>
        <w:top w:val="none" w:sz="0" w:space="0" w:color="auto"/>
        <w:left w:val="none" w:sz="0" w:space="0" w:color="auto"/>
        <w:bottom w:val="none" w:sz="0" w:space="0" w:color="auto"/>
        <w:right w:val="none" w:sz="0" w:space="0" w:color="auto"/>
      </w:divBdr>
    </w:div>
    <w:div w:id="20674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8A8A4-79B5-4C34-820B-86E85C99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10642</Words>
  <Characters>60661</Characters>
  <Application>Microsoft Office Word</Application>
  <DocSecurity>4</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71161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Тиханов Е.А.</dc:creator>
  <cp:lastModifiedBy>Рахмеева Ирина Игоревна</cp:lastModifiedBy>
  <cp:revision>2</cp:revision>
  <cp:lastPrinted>2015-02-26T12:19:00Z</cp:lastPrinted>
  <dcterms:created xsi:type="dcterms:W3CDTF">2015-03-04T12:19:00Z</dcterms:created>
  <dcterms:modified xsi:type="dcterms:W3CDTF">2015-03-04T12:19:00Z</dcterms:modified>
</cp:coreProperties>
</file>